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348D1" w14:textId="74E437A1" w:rsidR="006A3C81" w:rsidRPr="00C67D0D" w:rsidRDefault="001F5BC0"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7728" behindDoc="1" locked="0" layoutInCell="1" allowOverlap="1" wp14:anchorId="4FED6481" wp14:editId="01C41891">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4"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1"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D5E67" w14:textId="77777777" w:rsidR="006A3C81" w:rsidRPr="00C67D0D" w:rsidRDefault="006A3C81" w:rsidP="006A3C81">
      <w:pPr>
        <w:rPr>
          <w:rFonts w:ascii="Arial" w:hAnsi="Arial" w:cs="Arial"/>
          <w:sz w:val="22"/>
          <w:szCs w:val="22"/>
          <w:lang w:val="fr-CA"/>
        </w:rPr>
      </w:pPr>
    </w:p>
    <w:p w14:paraId="2B2B8583" w14:textId="77777777" w:rsidR="006A3C81" w:rsidRPr="00324036" w:rsidRDefault="006A3C81" w:rsidP="006A3C81">
      <w:pPr>
        <w:rPr>
          <w:lang w:val="fr-CA"/>
        </w:rPr>
      </w:pPr>
    </w:p>
    <w:p w14:paraId="3FADC23D" w14:textId="77777777" w:rsidR="006A3C81" w:rsidRDefault="006A3C81" w:rsidP="006A3C81">
      <w:pPr>
        <w:rPr>
          <w:lang w:val="fr-CA"/>
        </w:rPr>
      </w:pPr>
    </w:p>
    <w:p w14:paraId="08017B3A" w14:textId="77777777" w:rsidR="006A3C81" w:rsidRPr="00324036" w:rsidRDefault="006A3C81" w:rsidP="006A3C81">
      <w:pPr>
        <w:rPr>
          <w:lang w:val="fr-CA"/>
        </w:rPr>
      </w:pPr>
    </w:p>
    <w:p w14:paraId="42678E2C" w14:textId="7D56C00D" w:rsidR="008F5EB8" w:rsidRDefault="00C321CF" w:rsidP="001446AE">
      <w:pPr>
        <w:jc w:val="center"/>
        <w:rPr>
          <w:rFonts w:ascii="Calibri" w:hAnsi="Calibri" w:cs="Arial"/>
          <w:b/>
          <w:bCs/>
          <w:sz w:val="24"/>
          <w:szCs w:val="24"/>
        </w:rPr>
      </w:pPr>
      <w:r w:rsidRPr="000802F4">
        <w:rPr>
          <w:rFonts w:ascii="Calibri" w:hAnsi="Calibri" w:cs="Arial"/>
          <w:b/>
          <w:bCs/>
          <w:sz w:val="24"/>
          <w:szCs w:val="24"/>
        </w:rPr>
        <w:t xml:space="preserve">JOB DESCRIPTION </w:t>
      </w:r>
    </w:p>
    <w:p w14:paraId="004C4A79" w14:textId="4FC21316" w:rsidR="000122E2" w:rsidRPr="000802F4" w:rsidRDefault="002D2BE6" w:rsidP="002D2BE6">
      <w:pPr>
        <w:jc w:val="center"/>
        <w:rPr>
          <w:rFonts w:ascii="Calibri" w:hAnsi="Calibri" w:cs="Arial"/>
          <w:b/>
          <w:bCs/>
          <w:sz w:val="24"/>
          <w:szCs w:val="24"/>
        </w:rPr>
      </w:pPr>
      <w:r>
        <w:rPr>
          <w:rFonts w:ascii="Calibri" w:hAnsi="Calibri" w:cs="Arial"/>
          <w:b/>
          <w:bCs/>
          <w:sz w:val="24"/>
          <w:szCs w:val="24"/>
        </w:rPr>
        <w:t xml:space="preserve">Posting # - </w:t>
      </w:r>
      <w:r w:rsidR="00B2011F">
        <w:rPr>
          <w:rFonts w:ascii="Calibri" w:hAnsi="Calibri" w:cs="Arial"/>
          <w:b/>
          <w:bCs/>
          <w:sz w:val="24"/>
          <w:szCs w:val="24"/>
        </w:rPr>
        <w:t>RI-</w:t>
      </w:r>
      <w:r w:rsidR="000122E2">
        <w:rPr>
          <w:rFonts w:ascii="Calibri" w:hAnsi="Calibri" w:cs="Arial"/>
          <w:b/>
          <w:bCs/>
          <w:sz w:val="24"/>
          <w:szCs w:val="24"/>
        </w:rPr>
        <w:t>24-03</w:t>
      </w:r>
      <w:r w:rsidR="00ED116D">
        <w:rPr>
          <w:rFonts w:ascii="Calibri" w:hAnsi="Calibri" w:cs="Arial"/>
          <w:b/>
          <w:bCs/>
          <w:sz w:val="24"/>
          <w:szCs w:val="24"/>
        </w:rPr>
        <w:t>2</w:t>
      </w:r>
    </w:p>
    <w:p w14:paraId="19C60C52" w14:textId="03170589" w:rsidR="00E45476" w:rsidRPr="000802F4" w:rsidRDefault="00E45476" w:rsidP="00C449AE">
      <w:pPr>
        <w:jc w:val="center"/>
        <w:rPr>
          <w:rFonts w:ascii="Calibri" w:hAnsi="Calibri" w:cs="Arial"/>
          <w:b/>
          <w:bCs/>
          <w:sz w:val="24"/>
          <w:szCs w:val="24"/>
        </w:rPr>
      </w:pPr>
    </w:p>
    <w:p w14:paraId="5DD37390" w14:textId="7AD613D7" w:rsidR="00E45476" w:rsidRPr="000802F4" w:rsidRDefault="002D2BE6" w:rsidP="00E45476">
      <w:pPr>
        <w:jc w:val="center"/>
        <w:rPr>
          <w:rFonts w:ascii="Calibri" w:hAnsi="Calibri" w:cs="Arial"/>
          <w:b/>
          <w:bCs/>
          <w:sz w:val="24"/>
          <w:szCs w:val="24"/>
        </w:rPr>
      </w:pPr>
      <w:r>
        <w:rPr>
          <w:rFonts w:ascii="Calibri" w:hAnsi="Calibri" w:cs="Arial"/>
          <w:b/>
          <w:bCs/>
          <w:sz w:val="24"/>
          <w:szCs w:val="24"/>
        </w:rPr>
        <w:t xml:space="preserve">Posting Period – July </w:t>
      </w:r>
      <w:r w:rsidR="00ED116D">
        <w:rPr>
          <w:rFonts w:ascii="Calibri" w:hAnsi="Calibri" w:cs="Arial"/>
          <w:b/>
          <w:bCs/>
          <w:sz w:val="24"/>
          <w:szCs w:val="24"/>
        </w:rPr>
        <w:t>8</w:t>
      </w:r>
      <w:r>
        <w:rPr>
          <w:rFonts w:ascii="Calibri" w:hAnsi="Calibri" w:cs="Arial"/>
          <w:b/>
          <w:bCs/>
          <w:sz w:val="24"/>
          <w:szCs w:val="24"/>
        </w:rPr>
        <w:t xml:space="preserve"> to July </w:t>
      </w:r>
      <w:r w:rsidR="00ED116D">
        <w:rPr>
          <w:rFonts w:ascii="Calibri" w:hAnsi="Calibri" w:cs="Arial"/>
          <w:b/>
          <w:bCs/>
          <w:sz w:val="24"/>
          <w:szCs w:val="24"/>
        </w:rPr>
        <w:t>22</w:t>
      </w:r>
      <w:r>
        <w:rPr>
          <w:rFonts w:ascii="Calibri" w:hAnsi="Calibri" w:cs="Arial"/>
          <w:b/>
          <w:bCs/>
          <w:sz w:val="24"/>
          <w:szCs w:val="24"/>
        </w:rPr>
        <w:t>, 2024</w:t>
      </w:r>
    </w:p>
    <w:p w14:paraId="140549FC" w14:textId="77777777" w:rsidR="006A3C81" w:rsidRPr="000802F4" w:rsidRDefault="006A3C81" w:rsidP="00966D86">
      <w:pPr>
        <w:rPr>
          <w:rFonts w:ascii="Calibri" w:hAnsi="Calibri"/>
          <w:sz w:val="24"/>
          <w:szCs w:val="24"/>
          <w:lang w:val="fr-CA"/>
        </w:rPr>
      </w:pPr>
    </w:p>
    <w:tbl>
      <w:tblPr>
        <w:tblW w:w="10740" w:type="dxa"/>
        <w:tblLook w:val="01E0" w:firstRow="1" w:lastRow="1" w:firstColumn="1" w:lastColumn="1" w:noHBand="0" w:noVBand="0"/>
      </w:tblPr>
      <w:tblGrid>
        <w:gridCol w:w="1809"/>
        <w:gridCol w:w="8931"/>
      </w:tblGrid>
      <w:tr w:rsidR="006A3C81" w:rsidRPr="000802F4" w14:paraId="5FC57619" w14:textId="77777777" w:rsidTr="00B229C9">
        <w:trPr>
          <w:trHeight w:val="360"/>
        </w:trPr>
        <w:tc>
          <w:tcPr>
            <w:tcW w:w="1809" w:type="dxa"/>
            <w:shd w:val="clear" w:color="auto" w:fill="auto"/>
          </w:tcPr>
          <w:p w14:paraId="29F406E4" w14:textId="77777777" w:rsidR="006A3C81" w:rsidRPr="00991BE4" w:rsidRDefault="006A3C81" w:rsidP="00F80828">
            <w:pPr>
              <w:contextualSpacing/>
              <w:rPr>
                <w:rFonts w:ascii="Calibri" w:hAnsi="Calibri" w:cs="Arial"/>
                <w:b/>
                <w:bCs/>
                <w:sz w:val="24"/>
                <w:szCs w:val="24"/>
              </w:rPr>
            </w:pPr>
            <w:r w:rsidRPr="00991BE4">
              <w:rPr>
                <w:rFonts w:ascii="Calibri" w:hAnsi="Calibri" w:cs="Arial"/>
                <w:b/>
                <w:bCs/>
                <w:sz w:val="24"/>
                <w:szCs w:val="24"/>
              </w:rPr>
              <w:t>POSITION:</w:t>
            </w:r>
          </w:p>
        </w:tc>
        <w:tc>
          <w:tcPr>
            <w:tcW w:w="8931" w:type="dxa"/>
            <w:shd w:val="clear" w:color="auto" w:fill="auto"/>
          </w:tcPr>
          <w:p w14:paraId="11B9111A" w14:textId="23DDC08E" w:rsidR="006A3C81" w:rsidRDefault="00B229C9" w:rsidP="00F80828">
            <w:pPr>
              <w:tabs>
                <w:tab w:val="center" w:pos="3633"/>
              </w:tabs>
              <w:rPr>
                <w:rFonts w:ascii="Calibri" w:hAnsi="Calibri" w:cs="Arial"/>
                <w:b/>
                <w:bCs/>
                <w:sz w:val="24"/>
                <w:szCs w:val="24"/>
                <w:lang w:val="en-US"/>
              </w:rPr>
            </w:pPr>
            <w:r w:rsidRPr="00B229C9">
              <w:rPr>
                <w:rFonts w:ascii="Calibri" w:hAnsi="Calibri" w:cs="Arial"/>
                <w:b/>
                <w:bCs/>
                <w:sz w:val="24"/>
                <w:szCs w:val="24"/>
                <w:lang w:val="en-US"/>
              </w:rPr>
              <w:t>RESEARCH COORDINATOR</w:t>
            </w:r>
            <w:r w:rsidR="00991BE4" w:rsidRPr="00991BE4">
              <w:rPr>
                <w:rFonts w:ascii="Calibri" w:hAnsi="Calibri" w:cs="Arial"/>
                <w:b/>
                <w:bCs/>
                <w:sz w:val="24"/>
                <w:szCs w:val="24"/>
                <w:lang w:val="en-US"/>
              </w:rPr>
              <w:t xml:space="preserve"> </w:t>
            </w:r>
            <w:r w:rsidR="00BD109D" w:rsidRPr="00991BE4">
              <w:rPr>
                <w:rFonts w:ascii="Calibri" w:hAnsi="Calibri" w:cs="Arial"/>
                <w:b/>
                <w:bCs/>
                <w:sz w:val="24"/>
                <w:szCs w:val="24"/>
                <w:lang w:val="en-US"/>
              </w:rPr>
              <w:t xml:space="preserve"> </w:t>
            </w:r>
          </w:p>
          <w:p w14:paraId="03D1D5BC" w14:textId="77777777" w:rsidR="00B229C9" w:rsidRDefault="00B229C9" w:rsidP="00991BE4">
            <w:pPr>
              <w:tabs>
                <w:tab w:val="center" w:pos="3633"/>
              </w:tabs>
              <w:rPr>
                <w:rFonts w:ascii="Calibri" w:hAnsi="Calibri" w:cs="Arial"/>
                <w:bCs/>
                <w:sz w:val="24"/>
                <w:szCs w:val="24"/>
                <w:lang w:val="en-US"/>
              </w:rPr>
            </w:pPr>
            <w:r w:rsidRPr="00B229C9">
              <w:rPr>
                <w:rFonts w:ascii="Calibri" w:hAnsi="Calibri" w:cs="Arial"/>
                <w:bCs/>
                <w:sz w:val="24"/>
                <w:szCs w:val="24"/>
                <w:lang w:val="en-US"/>
              </w:rPr>
              <w:t>Division of Metabolics and Newborn Screening</w:t>
            </w:r>
            <w:r>
              <w:rPr>
                <w:rFonts w:ascii="Calibri" w:hAnsi="Calibri" w:cs="Arial"/>
                <w:bCs/>
                <w:sz w:val="24"/>
                <w:szCs w:val="24"/>
                <w:lang w:val="en-US"/>
              </w:rPr>
              <w:t>, Department of Pediatrics</w:t>
            </w:r>
          </w:p>
          <w:p w14:paraId="2401451F" w14:textId="77777777" w:rsidR="006A3C81" w:rsidRPr="000802F4" w:rsidRDefault="00991BE4" w:rsidP="00991BE4">
            <w:pPr>
              <w:tabs>
                <w:tab w:val="center" w:pos="3633"/>
              </w:tabs>
              <w:rPr>
                <w:rFonts w:ascii="Calibri" w:hAnsi="Calibri" w:cs="Arial"/>
                <w:bCs/>
                <w:sz w:val="24"/>
                <w:szCs w:val="24"/>
                <w:lang w:val="en-US"/>
              </w:rPr>
            </w:pPr>
            <w:r w:rsidRPr="00991BE4">
              <w:rPr>
                <w:rFonts w:ascii="Calibri" w:hAnsi="Calibri" w:cs="Arial"/>
                <w:bCs/>
                <w:sz w:val="24"/>
                <w:szCs w:val="24"/>
                <w:lang w:val="en-US"/>
              </w:rPr>
              <w:t>Newborn Screening Ontario</w:t>
            </w:r>
          </w:p>
        </w:tc>
      </w:tr>
      <w:tr w:rsidR="006A3C81" w:rsidRPr="000802F4" w14:paraId="129AA5C0" w14:textId="77777777" w:rsidTr="00B229C9">
        <w:trPr>
          <w:trHeight w:val="360"/>
        </w:trPr>
        <w:tc>
          <w:tcPr>
            <w:tcW w:w="1809" w:type="dxa"/>
            <w:shd w:val="clear" w:color="auto" w:fill="auto"/>
          </w:tcPr>
          <w:p w14:paraId="355093FF" w14:textId="77777777" w:rsidR="006A3C81" w:rsidRPr="000802F4" w:rsidRDefault="006A3C81" w:rsidP="00F80828">
            <w:pPr>
              <w:contextualSpacing/>
              <w:rPr>
                <w:rFonts w:ascii="Calibri" w:hAnsi="Calibri" w:cs="Arial"/>
                <w:b/>
                <w:bCs/>
                <w:sz w:val="24"/>
                <w:szCs w:val="24"/>
              </w:rPr>
            </w:pPr>
          </w:p>
        </w:tc>
        <w:tc>
          <w:tcPr>
            <w:tcW w:w="8931" w:type="dxa"/>
            <w:shd w:val="clear" w:color="auto" w:fill="auto"/>
          </w:tcPr>
          <w:p w14:paraId="6F4A5B3A" w14:textId="77777777" w:rsidR="006A3C81" w:rsidRPr="00991BE4" w:rsidRDefault="006A3C81" w:rsidP="00F80828">
            <w:pPr>
              <w:rPr>
                <w:rFonts w:ascii="Calibri" w:hAnsi="Calibri" w:cs="Arial"/>
                <w:bCs/>
                <w:sz w:val="24"/>
                <w:szCs w:val="24"/>
                <w:lang w:val="en-US"/>
              </w:rPr>
            </w:pPr>
          </w:p>
        </w:tc>
      </w:tr>
      <w:tr w:rsidR="006A3C81" w:rsidRPr="000802F4" w14:paraId="28A9F16D" w14:textId="77777777" w:rsidTr="00B229C9">
        <w:trPr>
          <w:trHeight w:val="360"/>
        </w:trPr>
        <w:tc>
          <w:tcPr>
            <w:tcW w:w="1809" w:type="dxa"/>
            <w:shd w:val="clear" w:color="auto" w:fill="auto"/>
          </w:tcPr>
          <w:p w14:paraId="51D57CF5"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8931" w:type="dxa"/>
            <w:shd w:val="clear" w:color="auto" w:fill="auto"/>
          </w:tcPr>
          <w:p w14:paraId="0627A46A" w14:textId="73630B0D" w:rsidR="006A3C81" w:rsidRPr="00991BE4" w:rsidRDefault="00991BE4" w:rsidP="000802F4">
            <w:pPr>
              <w:rPr>
                <w:rFonts w:ascii="Calibri" w:hAnsi="Calibri" w:cs="Arial"/>
                <w:bCs/>
                <w:sz w:val="24"/>
                <w:szCs w:val="24"/>
                <w:lang w:val="en-US"/>
              </w:rPr>
            </w:pPr>
            <w:r w:rsidRPr="00991BE4">
              <w:rPr>
                <w:rFonts w:ascii="Calibri" w:hAnsi="Calibri" w:cs="Arial"/>
                <w:bCs/>
                <w:sz w:val="24"/>
                <w:szCs w:val="24"/>
                <w:lang w:val="en-US"/>
              </w:rPr>
              <w:t>Full-time (1.0 FTE) – 1 Year Term</w:t>
            </w:r>
            <w:r w:rsidR="00E419E0">
              <w:rPr>
                <w:rFonts w:ascii="Calibri" w:hAnsi="Calibri" w:cs="Arial"/>
                <w:bCs/>
                <w:sz w:val="24"/>
                <w:szCs w:val="24"/>
                <w:lang w:val="en-US"/>
              </w:rPr>
              <w:t xml:space="preserve"> Contract</w:t>
            </w:r>
          </w:p>
          <w:p w14:paraId="39DB2F14" w14:textId="77777777" w:rsidR="00B82EDA" w:rsidRPr="00991BE4" w:rsidRDefault="00B82EDA" w:rsidP="000802F4">
            <w:pPr>
              <w:rPr>
                <w:rFonts w:ascii="Calibri" w:hAnsi="Calibri" w:cs="Arial"/>
                <w:bCs/>
                <w:sz w:val="24"/>
                <w:szCs w:val="24"/>
                <w:lang w:val="en-US"/>
              </w:rPr>
            </w:pPr>
          </w:p>
        </w:tc>
      </w:tr>
      <w:tr w:rsidR="006A3C81" w:rsidRPr="000802F4" w14:paraId="2088A904" w14:textId="77777777" w:rsidTr="00B229C9">
        <w:trPr>
          <w:trHeight w:val="360"/>
        </w:trPr>
        <w:tc>
          <w:tcPr>
            <w:tcW w:w="1809" w:type="dxa"/>
            <w:shd w:val="clear" w:color="auto" w:fill="auto"/>
          </w:tcPr>
          <w:p w14:paraId="1A9FB04D" w14:textId="77777777" w:rsidR="006A3C81" w:rsidRPr="000802F4" w:rsidRDefault="00B82EDA" w:rsidP="00F80828">
            <w:pPr>
              <w:contextualSpacing/>
              <w:rPr>
                <w:rFonts w:ascii="Calibri" w:hAnsi="Calibri" w:cs="Arial"/>
                <w:b/>
                <w:bCs/>
                <w:sz w:val="24"/>
                <w:szCs w:val="24"/>
                <w:lang w:val="en-US"/>
              </w:rPr>
            </w:pPr>
            <w:r w:rsidRPr="00116965">
              <w:rPr>
                <w:rFonts w:ascii="Calibri" w:hAnsi="Calibri" w:cs="Arial"/>
                <w:b/>
                <w:bCs/>
                <w:sz w:val="24"/>
                <w:szCs w:val="24"/>
                <w:lang w:val="en-US"/>
              </w:rPr>
              <w:t>SALARY:</w:t>
            </w:r>
            <w:r>
              <w:rPr>
                <w:rFonts w:ascii="Calibri" w:hAnsi="Calibri" w:cs="Arial"/>
                <w:b/>
                <w:bCs/>
                <w:sz w:val="24"/>
                <w:szCs w:val="24"/>
                <w:lang w:val="en-US"/>
              </w:rPr>
              <w:t xml:space="preserve"> </w:t>
            </w:r>
          </w:p>
        </w:tc>
        <w:tc>
          <w:tcPr>
            <w:tcW w:w="8931" w:type="dxa"/>
            <w:shd w:val="clear" w:color="auto" w:fill="auto"/>
          </w:tcPr>
          <w:p w14:paraId="7B3B3B4F" w14:textId="05B99124" w:rsidR="00B82EDA" w:rsidRDefault="00ED116D" w:rsidP="003C4019">
            <w:pPr>
              <w:rPr>
                <w:rFonts w:ascii="Calibri" w:hAnsi="Calibri" w:cs="Arial"/>
                <w:bCs/>
                <w:sz w:val="24"/>
                <w:szCs w:val="24"/>
                <w:lang w:val="en-US"/>
              </w:rPr>
            </w:pPr>
            <w:r>
              <w:rPr>
                <w:rFonts w:ascii="Calibri" w:eastAsia="Calibri" w:hAnsi="Calibri" w:cs="Calibri"/>
                <w:sz w:val="24"/>
                <w:szCs w:val="24"/>
              </w:rPr>
              <w:t>$31.50 – $45.50 per hour. Will be</w:t>
            </w:r>
            <w:r w:rsidR="003C4019">
              <w:rPr>
                <w:rFonts w:ascii="Calibri" w:eastAsia="Calibri" w:hAnsi="Calibri" w:cs="Calibri"/>
                <w:sz w:val="24"/>
                <w:szCs w:val="24"/>
              </w:rPr>
              <w:t xml:space="preserve"> commensurate with skills and experience</w:t>
            </w:r>
          </w:p>
          <w:p w14:paraId="2A5F2E87" w14:textId="77777777" w:rsidR="003C4019" w:rsidRPr="000802F4" w:rsidRDefault="003C4019" w:rsidP="001C1A37">
            <w:pPr>
              <w:rPr>
                <w:rFonts w:ascii="Calibri" w:hAnsi="Calibri" w:cs="Arial"/>
                <w:bCs/>
                <w:sz w:val="24"/>
                <w:szCs w:val="24"/>
                <w:lang w:val="en-US"/>
              </w:rPr>
            </w:pPr>
          </w:p>
        </w:tc>
      </w:tr>
      <w:tr w:rsidR="006A3C81" w:rsidRPr="000802F4" w14:paraId="640B9E85" w14:textId="77777777" w:rsidTr="00B229C9">
        <w:trPr>
          <w:trHeight w:val="360"/>
        </w:trPr>
        <w:tc>
          <w:tcPr>
            <w:tcW w:w="1809" w:type="dxa"/>
            <w:shd w:val="clear" w:color="auto" w:fill="auto"/>
          </w:tcPr>
          <w:p w14:paraId="35C8CC3B"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8931" w:type="dxa"/>
            <w:shd w:val="clear" w:color="auto" w:fill="auto"/>
          </w:tcPr>
          <w:p w14:paraId="1024153A" w14:textId="69FD0E34" w:rsidR="00E419E0" w:rsidRDefault="00E419E0" w:rsidP="00B229C9">
            <w:pPr>
              <w:rPr>
                <w:rFonts w:ascii="Calibri" w:hAnsi="Calibri" w:cs="Calibri"/>
                <w:sz w:val="24"/>
                <w:szCs w:val="24"/>
              </w:rPr>
            </w:pPr>
            <w:r>
              <w:rPr>
                <w:rFonts w:ascii="Calibri" w:hAnsi="Calibri" w:cs="Calibri"/>
                <w:sz w:val="24"/>
                <w:szCs w:val="24"/>
              </w:rPr>
              <w:t>Research Manager</w:t>
            </w:r>
            <w:r w:rsidR="00C634EE">
              <w:rPr>
                <w:rFonts w:ascii="Calibri" w:hAnsi="Calibri" w:cs="Calibri"/>
                <w:sz w:val="24"/>
                <w:szCs w:val="24"/>
              </w:rPr>
              <w:t xml:space="preserve"> and Medical Director</w:t>
            </w:r>
          </w:p>
          <w:p w14:paraId="54083AA9" w14:textId="77777777" w:rsidR="00C634EE" w:rsidRDefault="00C634EE" w:rsidP="00C634EE">
            <w:pPr>
              <w:rPr>
                <w:rFonts w:ascii="Calibri" w:hAnsi="Calibri" w:cs="Calibri"/>
                <w:sz w:val="24"/>
                <w:szCs w:val="24"/>
              </w:rPr>
            </w:pPr>
            <w:r w:rsidRPr="00B229C9">
              <w:rPr>
                <w:rFonts w:ascii="Calibri" w:hAnsi="Calibri" w:cs="Arial"/>
                <w:bCs/>
                <w:sz w:val="24"/>
                <w:szCs w:val="24"/>
                <w:lang w:val="en-US"/>
              </w:rPr>
              <w:t>Division of Metabolics and Newborn Screening</w:t>
            </w:r>
            <w:r>
              <w:rPr>
                <w:rFonts w:ascii="Calibri" w:hAnsi="Calibri" w:cs="Arial"/>
                <w:bCs/>
                <w:sz w:val="24"/>
                <w:szCs w:val="24"/>
                <w:lang w:val="en-US"/>
              </w:rPr>
              <w:t>/</w:t>
            </w:r>
            <w:r>
              <w:rPr>
                <w:rFonts w:ascii="Calibri" w:hAnsi="Calibri" w:cs="Calibri"/>
                <w:sz w:val="24"/>
                <w:szCs w:val="24"/>
              </w:rPr>
              <w:t xml:space="preserve"> Newborn Screening Ontario</w:t>
            </w:r>
          </w:p>
          <w:p w14:paraId="02E69C6C" w14:textId="40293F79" w:rsidR="00B82EDA" w:rsidRPr="00B229C9" w:rsidRDefault="00B82EDA" w:rsidP="00B229C9">
            <w:pPr>
              <w:rPr>
                <w:rFonts w:ascii="Calibri" w:hAnsi="Calibri" w:cs="Calibri"/>
                <w:sz w:val="24"/>
                <w:szCs w:val="24"/>
              </w:rPr>
            </w:pPr>
          </w:p>
        </w:tc>
      </w:tr>
      <w:tr w:rsidR="006A3C81" w:rsidRPr="000802F4" w14:paraId="353FC83D" w14:textId="77777777" w:rsidTr="00B229C9">
        <w:trPr>
          <w:trHeight w:val="360"/>
        </w:trPr>
        <w:tc>
          <w:tcPr>
            <w:tcW w:w="1809" w:type="dxa"/>
            <w:shd w:val="clear" w:color="auto" w:fill="auto"/>
          </w:tcPr>
          <w:p w14:paraId="2CCD3281" w14:textId="77777777" w:rsidR="00B82EDA" w:rsidRPr="000802F4" w:rsidRDefault="00B82EDA" w:rsidP="00F80828">
            <w:pPr>
              <w:contextualSpacing/>
              <w:rPr>
                <w:rFonts w:ascii="Calibri" w:hAnsi="Calibri" w:cs="Arial"/>
                <w:b/>
                <w:bCs/>
                <w:sz w:val="24"/>
                <w:szCs w:val="24"/>
                <w:lang w:val="en-US"/>
              </w:rPr>
            </w:pPr>
          </w:p>
        </w:tc>
        <w:tc>
          <w:tcPr>
            <w:tcW w:w="8931" w:type="dxa"/>
            <w:shd w:val="clear" w:color="auto" w:fill="auto"/>
            <w:vAlign w:val="center"/>
          </w:tcPr>
          <w:p w14:paraId="571755B4" w14:textId="77777777" w:rsidR="00B82EDA" w:rsidRPr="00B82EDA" w:rsidRDefault="00B82EDA" w:rsidP="00B82EDA">
            <w:pPr>
              <w:rPr>
                <w:rFonts w:ascii="Calibri" w:eastAsia="Calibri" w:hAnsi="Calibri" w:cs="Calibri"/>
                <w:sz w:val="24"/>
                <w:szCs w:val="24"/>
              </w:rPr>
            </w:pPr>
          </w:p>
        </w:tc>
      </w:tr>
    </w:tbl>
    <w:p w14:paraId="6AF18A93" w14:textId="71D0F83E" w:rsidR="001365F3" w:rsidRPr="000802F4" w:rsidRDefault="001365F3" w:rsidP="001365F3">
      <w:pPr>
        <w:jc w:val="both"/>
        <w:rPr>
          <w:rFonts w:ascii="Calibri" w:hAnsi="Calibri"/>
          <w:sz w:val="24"/>
          <w:szCs w:val="24"/>
        </w:rPr>
      </w:pPr>
      <w:r w:rsidRPr="000802F4">
        <w:rPr>
          <w:rFonts w:ascii="Calibri" w:hAnsi="Calibri"/>
          <w:sz w:val="24"/>
          <w:szCs w:val="24"/>
        </w:rPr>
        <w:t xml:space="preserve">Children’s Hospital of Eastern Ontario Research Institute (“CHEO RI”) is the research arm of the Children’s Hospital of Eastern Ontario – Ottawa Children’s Treatment Centre (“CHEO”) and an affiliated institute of the University of Ottawa. </w:t>
      </w:r>
      <w:r w:rsidR="000122E2" w:rsidRPr="004161BD">
        <w:rPr>
          <w:rFonts w:ascii="Calibri" w:hAnsi="Calibri" w:cs="Calibri"/>
          <w:sz w:val="24"/>
          <w:szCs w:val="24"/>
        </w:rPr>
        <w:t>We acknowledge that Ottawa is built on un-ceded Algonquin Anishinabek territory.</w:t>
      </w:r>
      <w:r w:rsidR="000122E2">
        <w:rPr>
          <w:rFonts w:ascii="Calibri" w:hAnsi="Calibri" w:cs="Calibri"/>
          <w:sz w:val="24"/>
          <w:szCs w:val="24"/>
        </w:rPr>
        <w:t xml:space="preserve"> The Algonquin Anishinabek Nation have lived on this territory for millennia and we honour them and this land.</w:t>
      </w:r>
      <w:r w:rsidR="000122E2" w:rsidRPr="004161BD">
        <w:rPr>
          <w:rFonts w:ascii="Calibri" w:hAnsi="Calibri" w:cs="Calibri"/>
          <w:sz w:val="24"/>
          <w:szCs w:val="24"/>
        </w:rPr>
        <w:t xml:space="preserve"> </w:t>
      </w:r>
      <w:r w:rsidR="000122E2">
        <w:rPr>
          <w:rFonts w:ascii="Calibri" w:hAnsi="Calibri" w:cs="Calibri"/>
          <w:sz w:val="24"/>
          <w:szCs w:val="24"/>
        </w:rPr>
        <w:t xml:space="preserve">Their culture and presence have nurtured and continue to nurture this land. CHEO RI also honours all First Nations, Inuit and Métis peoples and their valuable past and present contributions to this land. </w:t>
      </w:r>
      <w:r w:rsidRPr="000802F4">
        <w:rPr>
          <w:rFonts w:ascii="Calibri" w:hAnsi="Calibri"/>
          <w:sz w:val="24"/>
          <w:szCs w:val="24"/>
        </w:rPr>
        <w:t xml:space="preserve">CHEO is a beloved institution and workplace that is widely recognized for being an anchor in our community. </w:t>
      </w:r>
      <w:r w:rsidR="00EA1B0D" w:rsidRPr="00EA1B0D">
        <w:rPr>
          <w:rFonts w:ascii="Calibri" w:hAnsi="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4F5E0F01" w14:textId="77777777" w:rsidR="006A3C81" w:rsidRPr="000802F4" w:rsidRDefault="006A3C81" w:rsidP="006A3C81">
      <w:pPr>
        <w:tabs>
          <w:tab w:val="left" w:pos="-1440"/>
        </w:tabs>
        <w:rPr>
          <w:rFonts w:ascii="Calibri" w:hAnsi="Calibri" w:cs="Arial"/>
          <w:b/>
          <w:bCs/>
          <w:sz w:val="24"/>
          <w:szCs w:val="24"/>
        </w:rPr>
      </w:pPr>
    </w:p>
    <w:p w14:paraId="66727EE4" w14:textId="286BA16E" w:rsidR="00063798" w:rsidRPr="00991BE4" w:rsidRDefault="001365F3" w:rsidP="00991BE4">
      <w:pPr>
        <w:tabs>
          <w:tab w:val="center" w:pos="3633"/>
        </w:tabs>
        <w:rPr>
          <w:rFonts w:ascii="Calibri" w:hAnsi="Calibri" w:cs="Arial"/>
          <w:b/>
          <w:bCs/>
          <w:sz w:val="24"/>
          <w:szCs w:val="24"/>
          <w:lang w:val="en-US"/>
        </w:rPr>
      </w:pPr>
      <w:r w:rsidRPr="008F5EB8">
        <w:rPr>
          <w:rFonts w:ascii="Calibri" w:hAnsi="Calibri" w:cs="Arial"/>
          <w:b/>
          <w:bCs/>
          <w:sz w:val="24"/>
          <w:szCs w:val="24"/>
        </w:rPr>
        <w:t>CHEO RI has</w:t>
      </w:r>
      <w:r w:rsidR="00991BE4">
        <w:rPr>
          <w:rFonts w:ascii="Calibri" w:hAnsi="Calibri" w:cs="Arial"/>
          <w:b/>
          <w:bCs/>
          <w:sz w:val="24"/>
          <w:szCs w:val="24"/>
        </w:rPr>
        <w:t xml:space="preserve"> an immediate requirement for</w:t>
      </w:r>
      <w:r w:rsidR="00991BE4" w:rsidRPr="00991BE4">
        <w:rPr>
          <w:rFonts w:ascii="Calibri" w:hAnsi="Calibri" w:cs="Arial"/>
          <w:b/>
          <w:bCs/>
          <w:sz w:val="24"/>
          <w:szCs w:val="24"/>
          <w:lang w:val="en-US"/>
        </w:rPr>
        <w:t xml:space="preserve"> </w:t>
      </w:r>
      <w:r w:rsidR="00733FA9">
        <w:rPr>
          <w:rFonts w:ascii="Calibri" w:hAnsi="Calibri" w:cs="Arial"/>
          <w:b/>
          <w:bCs/>
          <w:sz w:val="24"/>
          <w:szCs w:val="24"/>
          <w:lang w:val="en-US"/>
        </w:rPr>
        <w:t xml:space="preserve">a </w:t>
      </w:r>
      <w:r w:rsidR="00B229C9">
        <w:rPr>
          <w:rFonts w:ascii="Calibri" w:hAnsi="Calibri" w:cs="Arial"/>
          <w:b/>
          <w:bCs/>
          <w:sz w:val="24"/>
          <w:szCs w:val="24"/>
          <w:lang w:val="en-US"/>
        </w:rPr>
        <w:t>Research Coordinator</w:t>
      </w:r>
      <w:r w:rsidR="00991BE4">
        <w:rPr>
          <w:rFonts w:ascii="Calibri" w:hAnsi="Calibri" w:cs="Arial"/>
          <w:b/>
          <w:bCs/>
          <w:sz w:val="24"/>
          <w:szCs w:val="24"/>
          <w:lang w:val="en-US"/>
        </w:rPr>
        <w:t xml:space="preserve"> to join the </w:t>
      </w:r>
      <w:r w:rsidR="00B229C9" w:rsidRPr="00B229C9">
        <w:rPr>
          <w:rFonts w:ascii="Calibri" w:hAnsi="Calibri" w:cs="Arial"/>
          <w:b/>
          <w:bCs/>
          <w:sz w:val="24"/>
          <w:szCs w:val="24"/>
          <w:lang w:val="en-US"/>
        </w:rPr>
        <w:t>Division of Metabolics and Newborn Screening</w:t>
      </w:r>
      <w:r w:rsidR="00B229C9">
        <w:rPr>
          <w:rFonts w:ascii="Calibri" w:hAnsi="Calibri" w:cs="Arial"/>
          <w:b/>
          <w:bCs/>
          <w:sz w:val="24"/>
          <w:szCs w:val="24"/>
          <w:lang w:val="en-US"/>
        </w:rPr>
        <w:t>/</w:t>
      </w:r>
      <w:r w:rsidR="00991BE4">
        <w:rPr>
          <w:rFonts w:ascii="Calibri" w:hAnsi="Calibri" w:cs="Arial"/>
          <w:b/>
          <w:bCs/>
          <w:sz w:val="24"/>
          <w:szCs w:val="24"/>
          <w:lang w:val="en-US"/>
        </w:rPr>
        <w:t xml:space="preserve">Newborn Screening Ontario. </w:t>
      </w:r>
      <w:r w:rsidR="00063798">
        <w:rPr>
          <w:rFonts w:ascii="Calibri" w:hAnsi="Calibri" w:cs="Arial"/>
          <w:b/>
          <w:bCs/>
          <w:sz w:val="24"/>
          <w:szCs w:val="24"/>
        </w:rPr>
        <w:t xml:space="preserve"> </w:t>
      </w:r>
    </w:p>
    <w:p w14:paraId="517ACF63" w14:textId="77777777" w:rsidR="00B229C9" w:rsidRPr="00B229C9" w:rsidRDefault="00B229C9" w:rsidP="00B229C9">
      <w:pPr>
        <w:tabs>
          <w:tab w:val="left" w:pos="-1440"/>
        </w:tabs>
        <w:rPr>
          <w:rFonts w:ascii="Calibri" w:hAnsi="Calibri" w:cs="Arial"/>
          <w:b/>
          <w:bCs/>
          <w:sz w:val="24"/>
          <w:szCs w:val="24"/>
        </w:rPr>
      </w:pPr>
    </w:p>
    <w:p w14:paraId="6F72EBA5" w14:textId="5204AC26" w:rsidR="00B229C9" w:rsidRPr="00FB42FE" w:rsidRDefault="00B229C9" w:rsidP="00B229C9">
      <w:pPr>
        <w:tabs>
          <w:tab w:val="left" w:pos="-1440"/>
        </w:tabs>
        <w:rPr>
          <w:rFonts w:ascii="Calibri" w:hAnsi="Calibri"/>
          <w:sz w:val="24"/>
          <w:szCs w:val="24"/>
        </w:rPr>
      </w:pPr>
      <w:r w:rsidRPr="00B229C9">
        <w:rPr>
          <w:rFonts w:ascii="Calibri" w:hAnsi="Calibri"/>
          <w:sz w:val="24"/>
          <w:szCs w:val="24"/>
        </w:rPr>
        <w:t xml:space="preserve">The Research Coordinator will facilitate research conducted in the </w:t>
      </w:r>
      <w:r w:rsidR="001F5BC0">
        <w:rPr>
          <w:rFonts w:ascii="Calibri" w:hAnsi="Calibri"/>
          <w:sz w:val="24"/>
          <w:szCs w:val="24"/>
        </w:rPr>
        <w:t xml:space="preserve">Newborn Screening Ontario provincial program and the </w:t>
      </w:r>
      <w:r w:rsidR="00AD7B24" w:rsidRPr="00AD7B24">
        <w:rPr>
          <w:rFonts w:ascii="Calibri" w:hAnsi="Calibri"/>
          <w:sz w:val="24"/>
          <w:szCs w:val="24"/>
        </w:rPr>
        <w:t>Division of Metabolics and Newborn Screening</w:t>
      </w:r>
      <w:r w:rsidRPr="00B229C9">
        <w:rPr>
          <w:rFonts w:ascii="Calibri" w:hAnsi="Calibri"/>
          <w:sz w:val="24"/>
          <w:szCs w:val="24"/>
        </w:rPr>
        <w:t xml:space="preserve"> at the Children’s Hospital of Eastern Ontario (CHEO). The successful candidate will </w:t>
      </w:r>
      <w:r w:rsidR="00AD7B24">
        <w:rPr>
          <w:rFonts w:ascii="Calibri" w:hAnsi="Calibri"/>
          <w:sz w:val="24"/>
          <w:szCs w:val="24"/>
        </w:rPr>
        <w:t>coordinate</w:t>
      </w:r>
      <w:r w:rsidRPr="00B229C9">
        <w:rPr>
          <w:rFonts w:ascii="Calibri" w:hAnsi="Calibri"/>
          <w:sz w:val="24"/>
          <w:szCs w:val="24"/>
        </w:rPr>
        <w:t xml:space="preserve"> multiple studies for </w:t>
      </w:r>
      <w:r w:rsidR="00AD7B24" w:rsidRPr="00AD7B24">
        <w:rPr>
          <w:rFonts w:ascii="Calibri" w:hAnsi="Calibri"/>
          <w:sz w:val="24"/>
          <w:szCs w:val="24"/>
        </w:rPr>
        <w:t>various</w:t>
      </w:r>
      <w:r w:rsidRPr="00B229C9">
        <w:rPr>
          <w:rFonts w:ascii="Calibri" w:hAnsi="Calibri"/>
          <w:sz w:val="24"/>
          <w:szCs w:val="24"/>
        </w:rPr>
        <w:t xml:space="preserve"> principal investigator</w:t>
      </w:r>
      <w:r w:rsidR="00AD7B24">
        <w:rPr>
          <w:rFonts w:ascii="Calibri" w:hAnsi="Calibri"/>
          <w:sz w:val="24"/>
          <w:szCs w:val="24"/>
        </w:rPr>
        <w:t xml:space="preserve">s. </w:t>
      </w:r>
      <w:r w:rsidR="00AD7B24" w:rsidRPr="00AD7B24">
        <w:rPr>
          <w:rFonts w:ascii="Calibri" w:hAnsi="Calibri"/>
          <w:sz w:val="24"/>
          <w:szCs w:val="24"/>
        </w:rPr>
        <w:t xml:space="preserve">This would include, but is not limited to, grant applications, ethics applications, contracts, project planning and logistics, preparation of study materials, administration of the studies, participant recruitment and enrollment, data collection, data analysis, budgetary monitoring, </w:t>
      </w:r>
      <w:r w:rsidR="00FB42FE">
        <w:rPr>
          <w:rFonts w:ascii="Calibri" w:hAnsi="Calibri"/>
          <w:sz w:val="24"/>
          <w:szCs w:val="24"/>
        </w:rPr>
        <w:t xml:space="preserve">and </w:t>
      </w:r>
      <w:r w:rsidR="00AD7B24" w:rsidRPr="00AD7B24">
        <w:rPr>
          <w:rFonts w:ascii="Calibri" w:hAnsi="Calibri"/>
          <w:sz w:val="24"/>
          <w:szCs w:val="24"/>
        </w:rPr>
        <w:t>publications/posters/presentations.</w:t>
      </w:r>
      <w:r w:rsidR="006864EF">
        <w:rPr>
          <w:rFonts w:ascii="Calibri" w:hAnsi="Calibri"/>
          <w:sz w:val="24"/>
          <w:szCs w:val="24"/>
        </w:rPr>
        <w:t xml:space="preserve"> </w:t>
      </w:r>
      <w:r w:rsidR="008D7F56" w:rsidRPr="00A57C2C">
        <w:rPr>
          <w:rFonts w:ascii="Calibri" w:hAnsi="Calibri"/>
          <w:sz w:val="24"/>
          <w:szCs w:val="24"/>
        </w:rPr>
        <w:t xml:space="preserve">A </w:t>
      </w:r>
      <w:r w:rsidR="00605E08" w:rsidRPr="00A57C2C">
        <w:rPr>
          <w:rFonts w:ascii="Calibri" w:hAnsi="Calibri"/>
          <w:sz w:val="24"/>
          <w:szCs w:val="24"/>
        </w:rPr>
        <w:t xml:space="preserve">research </w:t>
      </w:r>
      <w:r w:rsidR="00FC4D27" w:rsidRPr="00A57C2C">
        <w:rPr>
          <w:rFonts w:ascii="Calibri" w:hAnsi="Calibri"/>
          <w:sz w:val="24"/>
          <w:szCs w:val="24"/>
        </w:rPr>
        <w:t xml:space="preserve">priority </w:t>
      </w:r>
      <w:r w:rsidR="00A76FC0" w:rsidRPr="00A57C2C">
        <w:rPr>
          <w:rFonts w:ascii="Calibri" w:hAnsi="Calibri"/>
          <w:sz w:val="24"/>
          <w:szCs w:val="24"/>
        </w:rPr>
        <w:t xml:space="preserve">are rare disease patient registries as part of </w:t>
      </w:r>
      <w:r w:rsidR="005D0CDD" w:rsidRPr="00A57C2C">
        <w:rPr>
          <w:rFonts w:ascii="Calibri" w:hAnsi="Calibri"/>
          <w:sz w:val="24"/>
          <w:szCs w:val="24"/>
        </w:rPr>
        <w:t xml:space="preserve">a </w:t>
      </w:r>
      <w:r w:rsidR="003A42EC" w:rsidRPr="00A57C2C">
        <w:rPr>
          <w:rFonts w:ascii="Calibri" w:hAnsi="Calibri"/>
          <w:sz w:val="24"/>
          <w:szCs w:val="24"/>
        </w:rPr>
        <w:t>rare disease research network</w:t>
      </w:r>
      <w:r w:rsidR="004A5C1B">
        <w:rPr>
          <w:rFonts w:ascii="Calibri" w:hAnsi="Calibri"/>
          <w:sz w:val="24"/>
          <w:szCs w:val="24"/>
        </w:rPr>
        <w:t>. The Research Coordinator w</w:t>
      </w:r>
      <w:r w:rsidR="00116965">
        <w:rPr>
          <w:rFonts w:ascii="Calibri" w:hAnsi="Calibri"/>
          <w:sz w:val="24"/>
          <w:szCs w:val="24"/>
        </w:rPr>
        <w:t xml:space="preserve">ill </w:t>
      </w:r>
      <w:r w:rsidR="004A5C1B">
        <w:rPr>
          <w:rFonts w:ascii="Calibri" w:hAnsi="Calibri"/>
          <w:sz w:val="24"/>
          <w:szCs w:val="24"/>
        </w:rPr>
        <w:t xml:space="preserve">support registry operations and lead a project to integrate clinical data </w:t>
      </w:r>
      <w:r w:rsidR="000E284D">
        <w:rPr>
          <w:rFonts w:ascii="Calibri" w:hAnsi="Calibri"/>
          <w:sz w:val="24"/>
          <w:szCs w:val="24"/>
        </w:rPr>
        <w:t>from</w:t>
      </w:r>
      <w:r w:rsidR="004A5C1B">
        <w:rPr>
          <w:rFonts w:ascii="Calibri" w:hAnsi="Calibri"/>
          <w:sz w:val="24"/>
          <w:szCs w:val="24"/>
        </w:rPr>
        <w:t xml:space="preserve"> electronic health record</w:t>
      </w:r>
      <w:r w:rsidR="000E284D">
        <w:rPr>
          <w:rFonts w:ascii="Calibri" w:hAnsi="Calibri"/>
          <w:sz w:val="24"/>
          <w:szCs w:val="24"/>
        </w:rPr>
        <w:t>s</w:t>
      </w:r>
      <w:r w:rsidR="004A5C1B">
        <w:rPr>
          <w:rFonts w:ascii="Calibri" w:hAnsi="Calibri"/>
          <w:sz w:val="24"/>
          <w:szCs w:val="24"/>
        </w:rPr>
        <w:t xml:space="preserve"> into patient registries</w:t>
      </w:r>
      <w:r w:rsidR="003A42EC" w:rsidRPr="00A57C2C">
        <w:rPr>
          <w:rFonts w:ascii="Calibri" w:hAnsi="Calibri"/>
          <w:sz w:val="24"/>
          <w:szCs w:val="24"/>
        </w:rPr>
        <w:t>.</w:t>
      </w:r>
    </w:p>
    <w:p w14:paraId="26C6FB40" w14:textId="77777777" w:rsidR="00B229C9" w:rsidRPr="00B229C9" w:rsidRDefault="00B229C9" w:rsidP="00B229C9">
      <w:pPr>
        <w:tabs>
          <w:tab w:val="left" w:pos="-1440"/>
        </w:tabs>
        <w:rPr>
          <w:rFonts w:ascii="Calibri" w:hAnsi="Calibri" w:cs="Arial"/>
          <w:b/>
          <w:bCs/>
          <w:sz w:val="24"/>
          <w:szCs w:val="24"/>
        </w:rPr>
      </w:pPr>
    </w:p>
    <w:p w14:paraId="06EECDC1" w14:textId="77777777" w:rsidR="00EC0675" w:rsidRDefault="00EC0675" w:rsidP="00B229C9">
      <w:pPr>
        <w:tabs>
          <w:tab w:val="left" w:pos="-1440"/>
        </w:tabs>
        <w:rPr>
          <w:rFonts w:ascii="Calibri" w:hAnsi="Calibri" w:cs="Arial"/>
          <w:b/>
          <w:bCs/>
          <w:sz w:val="24"/>
          <w:szCs w:val="24"/>
        </w:rPr>
      </w:pPr>
    </w:p>
    <w:p w14:paraId="3AA185B7" w14:textId="4D63C0F8" w:rsidR="00B229C9" w:rsidRPr="00B229C9" w:rsidRDefault="00B229C9" w:rsidP="00B229C9">
      <w:pPr>
        <w:tabs>
          <w:tab w:val="left" w:pos="-1440"/>
        </w:tabs>
        <w:rPr>
          <w:rFonts w:ascii="Calibri" w:hAnsi="Calibri" w:cs="Arial"/>
          <w:b/>
          <w:bCs/>
          <w:sz w:val="24"/>
          <w:szCs w:val="24"/>
        </w:rPr>
      </w:pPr>
      <w:r w:rsidRPr="00B229C9">
        <w:rPr>
          <w:rFonts w:ascii="Calibri" w:hAnsi="Calibri" w:cs="Arial"/>
          <w:b/>
          <w:bCs/>
          <w:sz w:val="24"/>
          <w:szCs w:val="24"/>
        </w:rPr>
        <w:t xml:space="preserve">MAIN RESPONSIBILITIES </w:t>
      </w:r>
    </w:p>
    <w:p w14:paraId="6193918C" w14:textId="77777777" w:rsidR="00B229C9" w:rsidRPr="00B229C9" w:rsidRDefault="00B229C9" w:rsidP="00B229C9">
      <w:pPr>
        <w:widowControl w:val="0"/>
        <w:rPr>
          <w:rFonts w:ascii="Calibri" w:hAnsi="Calibri" w:cs="Arial"/>
          <w:b/>
          <w:sz w:val="24"/>
          <w:szCs w:val="24"/>
          <w:lang w:val="en-GB"/>
        </w:rPr>
      </w:pPr>
    </w:p>
    <w:p w14:paraId="7543A06B" w14:textId="77777777" w:rsidR="00B229C9" w:rsidRPr="00B229C9" w:rsidRDefault="00FB42FE" w:rsidP="00B229C9">
      <w:pPr>
        <w:widowControl w:val="0"/>
        <w:rPr>
          <w:rFonts w:ascii="Calibri" w:hAnsi="Calibri" w:cs="Arial"/>
          <w:sz w:val="24"/>
          <w:szCs w:val="24"/>
          <w:lang w:val="en-GB"/>
        </w:rPr>
      </w:pPr>
      <w:r>
        <w:rPr>
          <w:rFonts w:ascii="Calibri" w:hAnsi="Calibri" w:cs="Arial"/>
          <w:sz w:val="24"/>
          <w:szCs w:val="24"/>
          <w:lang w:val="en-GB"/>
        </w:rPr>
        <w:t>T</w:t>
      </w:r>
      <w:r w:rsidR="00B229C9" w:rsidRPr="00B229C9">
        <w:rPr>
          <w:rFonts w:ascii="Calibri" w:hAnsi="Calibri" w:cs="Arial"/>
          <w:sz w:val="24"/>
          <w:szCs w:val="24"/>
          <w:lang w:val="en-GB"/>
        </w:rPr>
        <w:t>he Research Coordinator will:</w:t>
      </w:r>
    </w:p>
    <w:p w14:paraId="3E6E0CAD" w14:textId="77777777" w:rsidR="00B229C9" w:rsidRPr="00B229C9" w:rsidRDefault="00B229C9" w:rsidP="00B229C9">
      <w:pPr>
        <w:widowControl w:val="0"/>
        <w:rPr>
          <w:rFonts w:ascii="Calibri" w:hAnsi="Calibri" w:cs="Arial"/>
          <w:b/>
          <w:sz w:val="24"/>
          <w:szCs w:val="24"/>
          <w:lang w:val="en-GB"/>
        </w:rPr>
      </w:pPr>
    </w:p>
    <w:p w14:paraId="1EE92097" w14:textId="77777777" w:rsidR="007F07E7" w:rsidRPr="007F07E7" w:rsidRDefault="007F07E7" w:rsidP="007F07E7">
      <w:pPr>
        <w:numPr>
          <w:ilvl w:val="0"/>
          <w:numId w:val="13"/>
        </w:numPr>
        <w:rPr>
          <w:rFonts w:ascii="Calibri" w:hAnsi="Calibri" w:cs="Arial"/>
          <w:sz w:val="24"/>
          <w:szCs w:val="24"/>
          <w:lang w:val="en-GB"/>
        </w:rPr>
      </w:pPr>
      <w:r>
        <w:rPr>
          <w:rFonts w:ascii="Calibri" w:hAnsi="Calibri" w:cs="Arial"/>
          <w:sz w:val="24"/>
          <w:szCs w:val="24"/>
          <w:lang w:val="en-GB"/>
        </w:rPr>
        <w:t>Be r</w:t>
      </w:r>
      <w:r w:rsidRPr="007F07E7">
        <w:rPr>
          <w:rFonts w:ascii="Calibri" w:hAnsi="Calibri" w:cs="Arial"/>
          <w:sz w:val="24"/>
          <w:szCs w:val="24"/>
          <w:lang w:val="en-GB"/>
        </w:rPr>
        <w:t xml:space="preserve">esponsible for the </w:t>
      </w:r>
      <w:r w:rsidR="00ED2A49">
        <w:rPr>
          <w:rFonts w:ascii="Calibri" w:hAnsi="Calibri" w:cs="Arial"/>
          <w:sz w:val="24"/>
          <w:szCs w:val="24"/>
          <w:lang w:val="en-GB"/>
        </w:rPr>
        <w:t xml:space="preserve">day-to-day </w:t>
      </w:r>
      <w:r w:rsidRPr="007F07E7">
        <w:rPr>
          <w:rFonts w:ascii="Calibri" w:hAnsi="Calibri" w:cs="Arial"/>
          <w:sz w:val="24"/>
          <w:szCs w:val="24"/>
          <w:lang w:val="en-GB"/>
        </w:rPr>
        <w:t xml:space="preserve">execution of clinical research studies and programs </w:t>
      </w:r>
    </w:p>
    <w:p w14:paraId="70940F3A" w14:textId="77777777" w:rsidR="00B229C9" w:rsidRPr="00B44345" w:rsidRDefault="00B229C9" w:rsidP="00B229C9">
      <w:pPr>
        <w:widowControl w:val="0"/>
        <w:numPr>
          <w:ilvl w:val="0"/>
          <w:numId w:val="13"/>
        </w:numPr>
        <w:rPr>
          <w:rFonts w:ascii="Calibri" w:hAnsi="Calibri" w:cs="Arial"/>
          <w:b/>
          <w:sz w:val="24"/>
          <w:szCs w:val="24"/>
          <w:lang w:val="en-GB"/>
        </w:rPr>
      </w:pPr>
      <w:r w:rsidRPr="00B229C9">
        <w:rPr>
          <w:rFonts w:ascii="Calibri" w:hAnsi="Calibri" w:cs="Arial"/>
          <w:sz w:val="24"/>
          <w:szCs w:val="24"/>
          <w:lang w:val="en-GB"/>
        </w:rPr>
        <w:t>Liaise with research team staff, clinicians, patients, families and clinical collaborators</w:t>
      </w:r>
    </w:p>
    <w:p w14:paraId="7B19241F" w14:textId="77777777" w:rsidR="00B44345" w:rsidRDefault="00B44345" w:rsidP="00B44345">
      <w:pPr>
        <w:numPr>
          <w:ilvl w:val="0"/>
          <w:numId w:val="13"/>
        </w:numPr>
        <w:rPr>
          <w:rFonts w:ascii="Calibri" w:hAnsi="Calibri" w:cs="Arial"/>
          <w:bCs/>
          <w:sz w:val="24"/>
          <w:szCs w:val="24"/>
          <w:lang w:val="en-GB"/>
        </w:rPr>
      </w:pPr>
      <w:r w:rsidRPr="00B44345">
        <w:rPr>
          <w:rFonts w:ascii="Calibri" w:hAnsi="Calibri" w:cs="Arial"/>
          <w:bCs/>
          <w:sz w:val="24"/>
          <w:szCs w:val="24"/>
          <w:lang w:val="en-GB"/>
        </w:rPr>
        <w:t>Act as</w:t>
      </w:r>
      <w:r w:rsidR="007F07E7">
        <w:rPr>
          <w:rFonts w:ascii="Calibri" w:hAnsi="Calibri" w:cs="Arial"/>
          <w:bCs/>
          <w:sz w:val="24"/>
          <w:szCs w:val="24"/>
          <w:lang w:val="en-GB"/>
        </w:rPr>
        <w:t xml:space="preserve"> a</w:t>
      </w:r>
      <w:r w:rsidRPr="00B44345">
        <w:rPr>
          <w:rFonts w:ascii="Calibri" w:hAnsi="Calibri" w:cs="Arial"/>
          <w:bCs/>
          <w:sz w:val="24"/>
          <w:szCs w:val="24"/>
          <w:lang w:val="en-GB"/>
        </w:rPr>
        <w:t xml:space="preserve"> key communicator between study personnel, sites and investigators</w:t>
      </w:r>
    </w:p>
    <w:p w14:paraId="0E8BA370" w14:textId="77777777" w:rsidR="00ED2A49" w:rsidRPr="00ED2A49" w:rsidRDefault="00ED2A49" w:rsidP="00ED2A49">
      <w:pPr>
        <w:widowControl w:val="0"/>
        <w:numPr>
          <w:ilvl w:val="0"/>
          <w:numId w:val="13"/>
        </w:numPr>
        <w:rPr>
          <w:rFonts w:ascii="Calibri" w:hAnsi="Calibri" w:cs="Arial"/>
          <w:sz w:val="24"/>
          <w:szCs w:val="24"/>
          <w:lang w:val="en-GB"/>
        </w:rPr>
      </w:pPr>
      <w:r w:rsidRPr="00B229C9">
        <w:rPr>
          <w:rFonts w:ascii="Calibri" w:hAnsi="Calibri" w:cs="Arial"/>
          <w:sz w:val="24"/>
          <w:szCs w:val="24"/>
          <w:lang w:val="en-GB"/>
        </w:rPr>
        <w:t>Organize and facilitate meetings associated with research activities</w:t>
      </w:r>
    </w:p>
    <w:p w14:paraId="1E09C200" w14:textId="77777777" w:rsidR="007F07E7" w:rsidRDefault="007F07E7" w:rsidP="007F07E7">
      <w:pPr>
        <w:numPr>
          <w:ilvl w:val="0"/>
          <w:numId w:val="13"/>
        </w:numPr>
        <w:rPr>
          <w:rFonts w:ascii="Calibri" w:hAnsi="Calibri" w:cs="Arial"/>
          <w:bCs/>
          <w:sz w:val="24"/>
          <w:szCs w:val="24"/>
          <w:lang w:val="en-GB"/>
        </w:rPr>
      </w:pPr>
      <w:r w:rsidRPr="007F07E7">
        <w:rPr>
          <w:rFonts w:ascii="Calibri" w:hAnsi="Calibri" w:cs="Arial"/>
          <w:bCs/>
          <w:sz w:val="24"/>
          <w:szCs w:val="24"/>
          <w:lang w:val="en-GB"/>
        </w:rPr>
        <w:t>Prepare submissions to the REB including consent/assent form and research protocols development</w:t>
      </w:r>
    </w:p>
    <w:p w14:paraId="77644A52" w14:textId="77777777" w:rsidR="007F07E7" w:rsidRPr="007F07E7" w:rsidRDefault="007F07E7" w:rsidP="007F07E7">
      <w:pPr>
        <w:numPr>
          <w:ilvl w:val="0"/>
          <w:numId w:val="13"/>
        </w:numPr>
        <w:rPr>
          <w:rFonts w:ascii="Calibri" w:hAnsi="Calibri" w:cs="Arial"/>
          <w:bCs/>
          <w:sz w:val="24"/>
          <w:szCs w:val="24"/>
          <w:lang w:val="en-GB"/>
        </w:rPr>
      </w:pPr>
      <w:r>
        <w:rPr>
          <w:rFonts w:ascii="Calibri" w:hAnsi="Calibri" w:cs="Arial"/>
          <w:bCs/>
          <w:sz w:val="24"/>
          <w:szCs w:val="24"/>
          <w:lang w:val="en-GB"/>
        </w:rPr>
        <w:t>Coordinate contract execution</w:t>
      </w:r>
    </w:p>
    <w:p w14:paraId="5D842133" w14:textId="77777777" w:rsidR="00B44345" w:rsidRDefault="00B44345" w:rsidP="00B44345">
      <w:pPr>
        <w:numPr>
          <w:ilvl w:val="0"/>
          <w:numId w:val="13"/>
        </w:numPr>
        <w:rPr>
          <w:rFonts w:ascii="Calibri" w:hAnsi="Calibri" w:cs="Arial"/>
          <w:sz w:val="24"/>
          <w:szCs w:val="24"/>
          <w:lang w:val="en-GB"/>
        </w:rPr>
      </w:pPr>
      <w:r w:rsidRPr="00B229C9">
        <w:rPr>
          <w:rFonts w:ascii="Calibri" w:hAnsi="Calibri" w:cs="Arial"/>
          <w:sz w:val="24"/>
          <w:szCs w:val="24"/>
          <w:lang w:val="en-GB"/>
        </w:rPr>
        <w:t>Be responsible for patient recruitment, including screening and obtaining informed consent/assent</w:t>
      </w:r>
    </w:p>
    <w:p w14:paraId="30FA93A5" w14:textId="77777777" w:rsidR="007F07E7" w:rsidRDefault="007F07E7" w:rsidP="007F07E7">
      <w:pPr>
        <w:numPr>
          <w:ilvl w:val="0"/>
          <w:numId w:val="13"/>
        </w:numPr>
        <w:rPr>
          <w:rFonts w:ascii="Calibri" w:hAnsi="Calibri" w:cs="Arial"/>
          <w:sz w:val="24"/>
          <w:szCs w:val="24"/>
          <w:lang w:val="en-GB"/>
        </w:rPr>
      </w:pPr>
      <w:r w:rsidRPr="007F07E7">
        <w:rPr>
          <w:rFonts w:ascii="Calibri" w:hAnsi="Calibri" w:cs="Arial"/>
          <w:sz w:val="24"/>
          <w:szCs w:val="24"/>
          <w:lang w:val="en-GB"/>
        </w:rPr>
        <w:t xml:space="preserve">Collect, process, and assist in the compilation and verification of research data and specimens (following strict protocol and detailed instructions) </w:t>
      </w:r>
    </w:p>
    <w:p w14:paraId="17FEECEC" w14:textId="77777777" w:rsidR="007F07E7" w:rsidRPr="007F07E7" w:rsidRDefault="007F07E7" w:rsidP="007F07E7">
      <w:pPr>
        <w:numPr>
          <w:ilvl w:val="0"/>
          <w:numId w:val="13"/>
        </w:numPr>
        <w:rPr>
          <w:rFonts w:ascii="Calibri" w:hAnsi="Calibri" w:cs="Arial"/>
          <w:sz w:val="24"/>
          <w:szCs w:val="24"/>
          <w:lang w:val="en-GB"/>
        </w:rPr>
      </w:pPr>
      <w:r w:rsidRPr="007F07E7">
        <w:rPr>
          <w:rFonts w:ascii="Calibri" w:hAnsi="Calibri" w:cs="Arial"/>
          <w:sz w:val="24"/>
          <w:szCs w:val="24"/>
          <w:lang w:val="en-GB"/>
        </w:rPr>
        <w:t>Perform basic statistics and prepare summary data results</w:t>
      </w:r>
    </w:p>
    <w:p w14:paraId="29D3D441" w14:textId="77777777" w:rsidR="00FB42FE" w:rsidRDefault="00FB42FE" w:rsidP="00FB42FE">
      <w:pPr>
        <w:numPr>
          <w:ilvl w:val="0"/>
          <w:numId w:val="13"/>
        </w:numPr>
        <w:rPr>
          <w:rFonts w:ascii="Calibri" w:hAnsi="Calibri" w:cs="Arial"/>
          <w:sz w:val="24"/>
          <w:szCs w:val="24"/>
        </w:rPr>
      </w:pPr>
      <w:r w:rsidRPr="00B229C9">
        <w:rPr>
          <w:rFonts w:ascii="Calibri" w:hAnsi="Calibri" w:cs="Arial"/>
          <w:sz w:val="24"/>
          <w:szCs w:val="24"/>
        </w:rPr>
        <w:t>Monitor budget and invoice for study-related expenses</w:t>
      </w:r>
    </w:p>
    <w:p w14:paraId="3E829622" w14:textId="77777777" w:rsidR="007F07E7" w:rsidRDefault="007F07E7" w:rsidP="007F07E7">
      <w:pPr>
        <w:numPr>
          <w:ilvl w:val="0"/>
          <w:numId w:val="13"/>
        </w:numPr>
        <w:rPr>
          <w:rFonts w:ascii="Calibri" w:hAnsi="Calibri" w:cs="Arial"/>
          <w:sz w:val="24"/>
          <w:szCs w:val="24"/>
        </w:rPr>
      </w:pPr>
      <w:r w:rsidRPr="00B229C9">
        <w:rPr>
          <w:rFonts w:ascii="Calibri" w:hAnsi="Calibri" w:cs="Arial"/>
          <w:sz w:val="24"/>
          <w:szCs w:val="24"/>
        </w:rPr>
        <w:t>Assist with grant</w:t>
      </w:r>
      <w:r>
        <w:rPr>
          <w:rFonts w:ascii="Calibri" w:hAnsi="Calibri" w:cs="Arial"/>
          <w:sz w:val="24"/>
          <w:szCs w:val="24"/>
        </w:rPr>
        <w:t xml:space="preserve"> submissions</w:t>
      </w:r>
    </w:p>
    <w:p w14:paraId="32C66BFF" w14:textId="77777777" w:rsidR="00ED2A49" w:rsidRPr="00ED2A49" w:rsidRDefault="00ED2A49" w:rsidP="00ED2A49">
      <w:pPr>
        <w:numPr>
          <w:ilvl w:val="0"/>
          <w:numId w:val="13"/>
        </w:numPr>
        <w:rPr>
          <w:rFonts w:ascii="Calibri" w:hAnsi="Calibri" w:cs="Arial"/>
          <w:sz w:val="24"/>
          <w:szCs w:val="24"/>
        </w:rPr>
      </w:pPr>
      <w:r w:rsidRPr="00ED2A49">
        <w:rPr>
          <w:rFonts w:ascii="Calibri" w:hAnsi="Calibri" w:cs="Arial"/>
          <w:sz w:val="24"/>
          <w:szCs w:val="24"/>
        </w:rPr>
        <w:t>Contribute to the preparation of presentations, posters and publications</w:t>
      </w:r>
    </w:p>
    <w:p w14:paraId="0129E0B8" w14:textId="77777777" w:rsidR="00FB42FE" w:rsidRPr="00B229C9" w:rsidRDefault="00FB42FE" w:rsidP="00FB42FE">
      <w:pPr>
        <w:numPr>
          <w:ilvl w:val="0"/>
          <w:numId w:val="13"/>
        </w:numPr>
        <w:spacing w:after="5" w:line="250" w:lineRule="auto"/>
        <w:rPr>
          <w:rFonts w:ascii="Calibri" w:hAnsi="Calibri"/>
          <w:sz w:val="24"/>
          <w:szCs w:val="24"/>
        </w:rPr>
      </w:pPr>
      <w:r w:rsidRPr="00B229C9">
        <w:rPr>
          <w:rFonts w:ascii="Calibri" w:hAnsi="Calibri"/>
          <w:sz w:val="24"/>
          <w:szCs w:val="24"/>
        </w:rPr>
        <w:t xml:space="preserve">Provide overall administrative assistance to the research team </w:t>
      </w:r>
    </w:p>
    <w:p w14:paraId="3E9EA678" w14:textId="77777777" w:rsidR="007847EB" w:rsidRPr="00ED2A49" w:rsidRDefault="00B44345" w:rsidP="00ED2A49">
      <w:pPr>
        <w:numPr>
          <w:ilvl w:val="0"/>
          <w:numId w:val="13"/>
        </w:numPr>
        <w:rPr>
          <w:rFonts w:ascii="Calibri" w:hAnsi="Calibri" w:cs="Arial"/>
          <w:sz w:val="24"/>
          <w:szCs w:val="24"/>
        </w:rPr>
      </w:pPr>
      <w:r w:rsidRPr="00B229C9">
        <w:rPr>
          <w:rFonts w:ascii="Calibri" w:hAnsi="Calibri" w:cs="Arial"/>
          <w:sz w:val="24"/>
          <w:szCs w:val="24"/>
        </w:rPr>
        <w:t>Perform other duties as assigned or directed to meet the goals and objectives of the research team</w:t>
      </w:r>
    </w:p>
    <w:p w14:paraId="67652934" w14:textId="77777777" w:rsidR="00B229C9" w:rsidRPr="00B229C9" w:rsidRDefault="00B229C9" w:rsidP="00B229C9">
      <w:pPr>
        <w:rPr>
          <w:rFonts w:ascii="Calibri" w:hAnsi="Calibri" w:cs="Arial"/>
          <w:sz w:val="24"/>
          <w:szCs w:val="24"/>
        </w:rPr>
      </w:pPr>
    </w:p>
    <w:p w14:paraId="2EEA8C81" w14:textId="77777777" w:rsidR="00B229C9" w:rsidRPr="00B229C9" w:rsidRDefault="00B229C9" w:rsidP="00B229C9">
      <w:pPr>
        <w:rPr>
          <w:rFonts w:ascii="Calibri" w:hAnsi="Calibri" w:cs="Arial"/>
          <w:b/>
          <w:bCs/>
          <w:sz w:val="24"/>
          <w:szCs w:val="24"/>
        </w:rPr>
      </w:pPr>
      <w:r w:rsidRPr="00B229C9">
        <w:rPr>
          <w:rFonts w:ascii="Calibri" w:hAnsi="Calibri" w:cs="Arial"/>
          <w:b/>
          <w:bCs/>
          <w:sz w:val="24"/>
          <w:szCs w:val="24"/>
        </w:rPr>
        <w:t xml:space="preserve">QUALIFICATIONS, SKILL AND ABILITIES </w:t>
      </w:r>
    </w:p>
    <w:p w14:paraId="771CF7D1" w14:textId="77777777" w:rsidR="00B229C9" w:rsidRPr="00B229C9" w:rsidRDefault="00B229C9" w:rsidP="00B229C9">
      <w:pPr>
        <w:ind w:firstLine="357"/>
        <w:rPr>
          <w:rFonts w:ascii="Calibri" w:hAnsi="Calibri" w:cs="Arial"/>
          <w:b/>
          <w:bCs/>
          <w:sz w:val="24"/>
          <w:szCs w:val="24"/>
        </w:rPr>
      </w:pPr>
    </w:p>
    <w:p w14:paraId="2D5C0DA7" w14:textId="77777777" w:rsidR="00ED2A49" w:rsidRDefault="00B229C9" w:rsidP="00B229C9">
      <w:pPr>
        <w:numPr>
          <w:ilvl w:val="0"/>
          <w:numId w:val="2"/>
        </w:numPr>
        <w:tabs>
          <w:tab w:val="left" w:pos="-1440"/>
        </w:tabs>
        <w:ind w:left="360"/>
        <w:rPr>
          <w:rFonts w:ascii="Calibri" w:hAnsi="Calibri" w:cs="Arial"/>
          <w:sz w:val="24"/>
          <w:szCs w:val="24"/>
        </w:rPr>
      </w:pPr>
      <w:r w:rsidRPr="00B229C9">
        <w:rPr>
          <w:rFonts w:ascii="Calibri" w:hAnsi="Calibri" w:cs="Arial"/>
          <w:sz w:val="24"/>
          <w:szCs w:val="24"/>
        </w:rPr>
        <w:t>Degree in health related field and minimum 2 years relevant experience</w:t>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t xml:space="preserve">(Essential) </w:t>
      </w:r>
    </w:p>
    <w:p w14:paraId="3F849BE8" w14:textId="77777777" w:rsidR="00867660" w:rsidRPr="00867660" w:rsidRDefault="009F2BF9" w:rsidP="00867660">
      <w:pPr>
        <w:numPr>
          <w:ilvl w:val="0"/>
          <w:numId w:val="12"/>
        </w:numPr>
        <w:tabs>
          <w:tab w:val="left" w:pos="-1440"/>
        </w:tabs>
        <w:rPr>
          <w:rFonts w:ascii="Calibri" w:hAnsi="Calibri" w:cs="Arial"/>
          <w:sz w:val="24"/>
          <w:szCs w:val="24"/>
        </w:rPr>
      </w:pPr>
      <w:r w:rsidRPr="00B229C9">
        <w:rPr>
          <w:rFonts w:ascii="Calibri" w:hAnsi="Calibri" w:cs="Arial"/>
          <w:sz w:val="24"/>
          <w:szCs w:val="24"/>
        </w:rPr>
        <w:t>Understanding of research design, guidelines and standards governing clinical research</w:t>
      </w:r>
      <w:r w:rsidRPr="00B229C9">
        <w:rPr>
          <w:rFonts w:ascii="Calibri" w:hAnsi="Calibri" w:cs="Arial"/>
          <w:sz w:val="24"/>
          <w:szCs w:val="24"/>
        </w:rPr>
        <w:tab/>
        <w:t>(Essential)</w:t>
      </w:r>
    </w:p>
    <w:p w14:paraId="5D5DDDC2" w14:textId="77777777" w:rsidR="009F2BF9" w:rsidRDefault="009F2BF9" w:rsidP="009F2BF9">
      <w:pPr>
        <w:numPr>
          <w:ilvl w:val="0"/>
          <w:numId w:val="12"/>
        </w:numPr>
        <w:tabs>
          <w:tab w:val="left" w:pos="-1440"/>
        </w:tabs>
        <w:rPr>
          <w:rFonts w:ascii="Calibri" w:hAnsi="Calibri" w:cs="Arial"/>
          <w:sz w:val="24"/>
          <w:szCs w:val="24"/>
        </w:rPr>
      </w:pPr>
      <w:r w:rsidRPr="00B229C9">
        <w:rPr>
          <w:rFonts w:ascii="Calibri" w:hAnsi="Calibri" w:cs="Arial"/>
          <w:sz w:val="24"/>
          <w:szCs w:val="24"/>
        </w:rPr>
        <w:t>Outstanding organizational, accountability and time management skills</w:t>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t>(Essential)</w:t>
      </w:r>
    </w:p>
    <w:p w14:paraId="75114A71" w14:textId="77777777" w:rsidR="00867660" w:rsidRDefault="00867660" w:rsidP="00867660">
      <w:pPr>
        <w:numPr>
          <w:ilvl w:val="0"/>
          <w:numId w:val="12"/>
        </w:numPr>
        <w:rPr>
          <w:rFonts w:ascii="Calibri" w:hAnsi="Calibri" w:cs="Arial"/>
          <w:sz w:val="24"/>
          <w:szCs w:val="24"/>
        </w:rPr>
      </w:pPr>
      <w:r w:rsidRPr="00867660">
        <w:rPr>
          <w:rFonts w:ascii="Calibri" w:hAnsi="Calibri" w:cs="Arial"/>
          <w:sz w:val="24"/>
          <w:szCs w:val="24"/>
        </w:rPr>
        <w:t xml:space="preserve">Ability to work on multiple priorities effectively and prioritize conflicting demands </w:t>
      </w:r>
      <w:r>
        <w:rPr>
          <w:rFonts w:ascii="Calibri" w:hAnsi="Calibri" w:cs="Arial"/>
          <w:sz w:val="24"/>
          <w:szCs w:val="24"/>
        </w:rPr>
        <w:tab/>
      </w:r>
      <w:r>
        <w:rPr>
          <w:rFonts w:ascii="Calibri" w:hAnsi="Calibri" w:cs="Arial"/>
          <w:sz w:val="24"/>
          <w:szCs w:val="24"/>
        </w:rPr>
        <w:tab/>
      </w:r>
      <w:r w:rsidRPr="00B229C9">
        <w:rPr>
          <w:rFonts w:ascii="Calibri" w:hAnsi="Calibri" w:cs="Arial"/>
          <w:sz w:val="24"/>
          <w:szCs w:val="24"/>
        </w:rPr>
        <w:t>(Essential)</w:t>
      </w:r>
    </w:p>
    <w:p w14:paraId="3361D1A1" w14:textId="77777777" w:rsidR="00867660" w:rsidRDefault="00867660" w:rsidP="00867660">
      <w:pPr>
        <w:numPr>
          <w:ilvl w:val="0"/>
          <w:numId w:val="12"/>
        </w:numPr>
        <w:tabs>
          <w:tab w:val="left" w:pos="-1440"/>
        </w:tabs>
        <w:rPr>
          <w:rFonts w:ascii="Calibri" w:hAnsi="Calibri" w:cs="Arial"/>
          <w:sz w:val="24"/>
          <w:szCs w:val="24"/>
        </w:rPr>
      </w:pPr>
      <w:r w:rsidRPr="00B229C9">
        <w:rPr>
          <w:rFonts w:ascii="Calibri" w:hAnsi="Calibri" w:cs="Arial"/>
          <w:sz w:val="24"/>
          <w:szCs w:val="24"/>
        </w:rPr>
        <w:t>Ability to work effectively in a multidisciplinary team environment</w:t>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t>(Essential)</w:t>
      </w:r>
    </w:p>
    <w:p w14:paraId="4AB3DBA3" w14:textId="744ECA14" w:rsidR="00867660" w:rsidRPr="00867660" w:rsidRDefault="00867660" w:rsidP="00867660">
      <w:pPr>
        <w:numPr>
          <w:ilvl w:val="0"/>
          <w:numId w:val="12"/>
        </w:numPr>
        <w:tabs>
          <w:tab w:val="left" w:pos="-1440"/>
        </w:tabs>
        <w:rPr>
          <w:rFonts w:ascii="Calibri" w:hAnsi="Calibri" w:cs="Arial"/>
          <w:sz w:val="24"/>
          <w:szCs w:val="24"/>
        </w:rPr>
      </w:pPr>
      <w:r w:rsidRPr="00B229C9">
        <w:rPr>
          <w:rFonts w:ascii="Calibri" w:hAnsi="Calibri" w:cs="Arial"/>
          <w:sz w:val="24"/>
          <w:szCs w:val="24"/>
        </w:rPr>
        <w:t>Excellent interperson</w:t>
      </w:r>
      <w:r w:rsidR="001F5BC0">
        <w:rPr>
          <w:rFonts w:ascii="Calibri" w:hAnsi="Calibri" w:cs="Arial"/>
          <w:sz w:val="24"/>
          <w:szCs w:val="24"/>
        </w:rPr>
        <w:t>al</w:t>
      </w:r>
      <w:r w:rsidRPr="00B229C9">
        <w:rPr>
          <w:rFonts w:ascii="Calibri" w:hAnsi="Calibri" w:cs="Arial"/>
          <w:sz w:val="24"/>
          <w:szCs w:val="24"/>
        </w:rPr>
        <w:t xml:space="preserve"> skills</w:t>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t>(Essential)</w:t>
      </w:r>
    </w:p>
    <w:p w14:paraId="70FDE75C" w14:textId="77777777" w:rsidR="00867660" w:rsidRPr="00867660" w:rsidRDefault="00867660" w:rsidP="00867660">
      <w:pPr>
        <w:numPr>
          <w:ilvl w:val="0"/>
          <w:numId w:val="12"/>
        </w:numPr>
        <w:tabs>
          <w:tab w:val="left" w:pos="-1440"/>
        </w:tabs>
        <w:rPr>
          <w:rFonts w:ascii="Calibri" w:hAnsi="Calibri" w:cs="Arial"/>
          <w:sz w:val="24"/>
          <w:szCs w:val="24"/>
        </w:rPr>
      </w:pPr>
      <w:r w:rsidRPr="00B229C9">
        <w:rPr>
          <w:rFonts w:ascii="Calibri" w:hAnsi="Calibri" w:cs="Arial"/>
          <w:sz w:val="24"/>
          <w:szCs w:val="24"/>
        </w:rPr>
        <w:t>Ability to work independently with minimal supervision and think critically</w:t>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t>(Essential)</w:t>
      </w:r>
    </w:p>
    <w:p w14:paraId="57A1AAE2" w14:textId="77777777" w:rsidR="009F2BF9" w:rsidRDefault="009F2BF9" w:rsidP="009F2BF9">
      <w:pPr>
        <w:numPr>
          <w:ilvl w:val="0"/>
          <w:numId w:val="12"/>
        </w:numPr>
        <w:tabs>
          <w:tab w:val="left" w:pos="-1440"/>
        </w:tabs>
        <w:rPr>
          <w:rFonts w:ascii="Calibri" w:hAnsi="Calibri" w:cs="Arial"/>
          <w:sz w:val="24"/>
          <w:szCs w:val="24"/>
        </w:rPr>
      </w:pPr>
      <w:r w:rsidRPr="00B229C9">
        <w:rPr>
          <w:rFonts w:ascii="Calibri" w:hAnsi="Calibri" w:cs="Arial"/>
          <w:sz w:val="24"/>
          <w:szCs w:val="24"/>
        </w:rPr>
        <w:t>Excellent written and verbal communication skills</w:t>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t>(Essential)</w:t>
      </w:r>
    </w:p>
    <w:p w14:paraId="702580AE" w14:textId="77777777" w:rsidR="00867660" w:rsidRPr="00B229C9" w:rsidRDefault="00867660" w:rsidP="00867660">
      <w:pPr>
        <w:numPr>
          <w:ilvl w:val="0"/>
          <w:numId w:val="12"/>
        </w:numPr>
        <w:rPr>
          <w:rFonts w:ascii="Calibri" w:hAnsi="Calibri" w:cs="Arial"/>
          <w:sz w:val="24"/>
          <w:szCs w:val="24"/>
        </w:rPr>
      </w:pPr>
      <w:r w:rsidRPr="00B229C9">
        <w:rPr>
          <w:rFonts w:ascii="Calibri" w:hAnsi="Calibri" w:cs="Arial"/>
          <w:sz w:val="24"/>
          <w:szCs w:val="24"/>
        </w:rPr>
        <w:t xml:space="preserve">Excellent computer skills, including advanced knowledge of research related software </w:t>
      </w:r>
    </w:p>
    <w:p w14:paraId="69C69895" w14:textId="77777777" w:rsidR="00867660" w:rsidRPr="009F2BF9" w:rsidRDefault="00867660" w:rsidP="00867660">
      <w:pPr>
        <w:ind w:left="360"/>
        <w:rPr>
          <w:rFonts w:ascii="Calibri" w:hAnsi="Calibri" w:cs="Arial"/>
          <w:sz w:val="24"/>
          <w:szCs w:val="24"/>
        </w:rPr>
      </w:pPr>
      <w:r w:rsidRPr="00B229C9">
        <w:rPr>
          <w:rFonts w:ascii="Calibri" w:hAnsi="Calibri" w:cs="Arial"/>
          <w:sz w:val="24"/>
          <w:szCs w:val="24"/>
        </w:rPr>
        <w:t>(</w:t>
      </w:r>
      <w:r>
        <w:rPr>
          <w:rFonts w:ascii="Calibri" w:hAnsi="Calibri" w:cs="Arial"/>
          <w:sz w:val="24"/>
          <w:szCs w:val="24"/>
        </w:rPr>
        <w:t>Microsoft Office</w:t>
      </w:r>
      <w:r w:rsidRPr="00B229C9">
        <w:rPr>
          <w:rFonts w:ascii="Calibri" w:hAnsi="Calibri" w:cs="Arial"/>
          <w:sz w:val="24"/>
          <w:szCs w:val="24"/>
        </w:rPr>
        <w:t>, literature search engines,</w:t>
      </w:r>
      <w:r>
        <w:rPr>
          <w:rFonts w:ascii="Calibri" w:hAnsi="Calibri" w:cs="Arial"/>
          <w:sz w:val="24"/>
          <w:szCs w:val="24"/>
        </w:rPr>
        <w:t xml:space="preserve"> reference management</w:t>
      </w:r>
      <w:r w:rsidRPr="00B229C9">
        <w:rPr>
          <w:rFonts w:ascii="Calibri" w:hAnsi="Calibri" w:cs="Arial"/>
          <w:sz w:val="24"/>
          <w:szCs w:val="24"/>
        </w:rPr>
        <w:t>)</w:t>
      </w:r>
      <w:r w:rsidRPr="00B229C9">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sidRPr="00B229C9">
        <w:rPr>
          <w:rFonts w:ascii="Calibri" w:hAnsi="Calibri" w:cs="Arial"/>
          <w:sz w:val="24"/>
          <w:szCs w:val="24"/>
        </w:rPr>
        <w:t xml:space="preserve">(Essential)     </w:t>
      </w:r>
    </w:p>
    <w:p w14:paraId="19B34F8C" w14:textId="00645102" w:rsidR="002870BE" w:rsidRPr="00A57C2C" w:rsidRDefault="002870BE" w:rsidP="002870BE">
      <w:pPr>
        <w:numPr>
          <w:ilvl w:val="0"/>
          <w:numId w:val="12"/>
        </w:numPr>
        <w:rPr>
          <w:rFonts w:ascii="Calibri" w:hAnsi="Calibri" w:cs="Arial"/>
          <w:sz w:val="24"/>
          <w:szCs w:val="24"/>
        </w:rPr>
      </w:pPr>
      <w:r w:rsidRPr="00A57C2C">
        <w:rPr>
          <w:rFonts w:ascii="Calibri" w:hAnsi="Calibri" w:cs="Arial"/>
          <w:sz w:val="24"/>
          <w:szCs w:val="24"/>
        </w:rPr>
        <w:t xml:space="preserve">Knowledge/experience with </w:t>
      </w:r>
      <w:r w:rsidR="00EC0DCA" w:rsidRPr="00A57C2C">
        <w:rPr>
          <w:rFonts w:ascii="Calibri" w:hAnsi="Calibri" w:cs="Arial"/>
          <w:sz w:val="24"/>
          <w:szCs w:val="24"/>
        </w:rPr>
        <w:t>disease registries</w:t>
      </w:r>
      <w:r w:rsidR="00EC0DCA" w:rsidRPr="00A57C2C">
        <w:rPr>
          <w:rFonts w:ascii="Calibri" w:hAnsi="Calibri" w:cs="Arial"/>
          <w:sz w:val="24"/>
          <w:szCs w:val="24"/>
        </w:rPr>
        <w:tab/>
      </w:r>
      <w:r w:rsidR="00EC0DCA" w:rsidRPr="00A57C2C">
        <w:rPr>
          <w:rFonts w:ascii="Calibri" w:hAnsi="Calibri" w:cs="Arial"/>
          <w:sz w:val="24"/>
          <w:szCs w:val="24"/>
        </w:rPr>
        <w:tab/>
      </w:r>
      <w:r w:rsidR="00EC0DCA" w:rsidRPr="00A57C2C">
        <w:rPr>
          <w:rFonts w:ascii="Calibri" w:hAnsi="Calibri" w:cs="Arial"/>
          <w:sz w:val="24"/>
          <w:szCs w:val="24"/>
        </w:rPr>
        <w:tab/>
      </w:r>
      <w:r w:rsidRPr="00A57C2C">
        <w:rPr>
          <w:rFonts w:ascii="Calibri" w:hAnsi="Calibri" w:cs="Arial"/>
          <w:sz w:val="24"/>
          <w:szCs w:val="24"/>
        </w:rPr>
        <w:tab/>
      </w:r>
      <w:r w:rsidRPr="00A57C2C">
        <w:rPr>
          <w:rFonts w:ascii="Calibri" w:hAnsi="Calibri" w:cs="Arial"/>
          <w:sz w:val="24"/>
          <w:szCs w:val="24"/>
        </w:rPr>
        <w:tab/>
      </w:r>
      <w:r w:rsidRPr="00A57C2C">
        <w:rPr>
          <w:rFonts w:ascii="Calibri" w:hAnsi="Calibri" w:cs="Arial"/>
          <w:sz w:val="24"/>
          <w:szCs w:val="24"/>
        </w:rPr>
        <w:tab/>
      </w:r>
      <w:r w:rsidRPr="00A57C2C">
        <w:rPr>
          <w:rFonts w:ascii="Calibri" w:hAnsi="Calibri" w:cs="Arial"/>
          <w:sz w:val="24"/>
          <w:szCs w:val="24"/>
        </w:rPr>
        <w:tab/>
        <w:t>(Preferred)</w:t>
      </w:r>
    </w:p>
    <w:p w14:paraId="02D87243" w14:textId="2863DA1D" w:rsidR="00ED2A49" w:rsidRDefault="00ED2A49" w:rsidP="00ED2A49">
      <w:pPr>
        <w:numPr>
          <w:ilvl w:val="0"/>
          <w:numId w:val="12"/>
        </w:numPr>
        <w:rPr>
          <w:rFonts w:ascii="Calibri" w:hAnsi="Calibri" w:cs="Arial"/>
          <w:sz w:val="24"/>
          <w:szCs w:val="24"/>
        </w:rPr>
      </w:pPr>
      <w:r w:rsidRPr="00ED2A49">
        <w:rPr>
          <w:rFonts w:ascii="Calibri" w:hAnsi="Calibri" w:cs="Arial"/>
          <w:sz w:val="24"/>
          <w:szCs w:val="24"/>
        </w:rPr>
        <w:t>Knowledge/experience working in a laboratory environment</w:t>
      </w:r>
      <w:r w:rsidRPr="00ED2A49">
        <w:rPr>
          <w:rFonts w:ascii="Calibri" w:hAnsi="Calibri" w:cs="Arial"/>
          <w:sz w:val="24"/>
          <w:szCs w:val="24"/>
        </w:rPr>
        <w:tab/>
      </w:r>
      <w:r w:rsidRPr="00ED2A49">
        <w:rPr>
          <w:rFonts w:ascii="Calibri" w:hAnsi="Calibri" w:cs="Arial"/>
          <w:sz w:val="24"/>
          <w:szCs w:val="24"/>
        </w:rPr>
        <w:tab/>
      </w:r>
      <w:r w:rsidRPr="00ED2A49">
        <w:rPr>
          <w:rFonts w:ascii="Calibri" w:hAnsi="Calibri" w:cs="Arial"/>
          <w:sz w:val="24"/>
          <w:szCs w:val="24"/>
        </w:rPr>
        <w:tab/>
      </w:r>
      <w:r w:rsidRPr="00ED2A49">
        <w:rPr>
          <w:rFonts w:ascii="Calibri" w:hAnsi="Calibri" w:cs="Arial"/>
          <w:sz w:val="24"/>
          <w:szCs w:val="24"/>
        </w:rPr>
        <w:tab/>
      </w:r>
      <w:r w:rsidRPr="00ED2A49">
        <w:rPr>
          <w:rFonts w:ascii="Calibri" w:hAnsi="Calibri" w:cs="Arial"/>
          <w:sz w:val="24"/>
          <w:szCs w:val="24"/>
        </w:rPr>
        <w:tab/>
        <w:t>(Preferred)</w:t>
      </w:r>
    </w:p>
    <w:p w14:paraId="44A4178E" w14:textId="77777777" w:rsidR="00ED2A49" w:rsidRDefault="00ED2A49" w:rsidP="00ED2A49">
      <w:pPr>
        <w:numPr>
          <w:ilvl w:val="0"/>
          <w:numId w:val="12"/>
        </w:numPr>
        <w:rPr>
          <w:rFonts w:ascii="Calibri" w:hAnsi="Calibri" w:cs="Arial"/>
          <w:sz w:val="24"/>
          <w:szCs w:val="24"/>
        </w:rPr>
      </w:pPr>
      <w:r w:rsidRPr="00ED2A49">
        <w:rPr>
          <w:rFonts w:ascii="Calibri" w:hAnsi="Calibri" w:cs="Arial"/>
          <w:sz w:val="24"/>
          <w:szCs w:val="24"/>
        </w:rPr>
        <w:t xml:space="preserve">Knowledge/experience working in a </w:t>
      </w:r>
      <w:r>
        <w:rPr>
          <w:rFonts w:ascii="Calibri" w:hAnsi="Calibri" w:cs="Arial"/>
          <w:sz w:val="24"/>
          <w:szCs w:val="24"/>
        </w:rPr>
        <w:t>clinical</w:t>
      </w:r>
      <w:r w:rsidRPr="00ED2A49">
        <w:rPr>
          <w:rFonts w:ascii="Calibri" w:hAnsi="Calibri" w:cs="Arial"/>
          <w:sz w:val="24"/>
          <w:szCs w:val="24"/>
        </w:rPr>
        <w:t xml:space="preserve"> environment</w:t>
      </w:r>
      <w:r w:rsidRPr="00ED2A49">
        <w:rPr>
          <w:rFonts w:ascii="Calibri" w:hAnsi="Calibri" w:cs="Arial"/>
          <w:sz w:val="24"/>
          <w:szCs w:val="24"/>
        </w:rPr>
        <w:tab/>
      </w:r>
      <w:r w:rsidRPr="00ED2A49">
        <w:rPr>
          <w:rFonts w:ascii="Calibri" w:hAnsi="Calibri" w:cs="Arial"/>
          <w:sz w:val="24"/>
          <w:szCs w:val="24"/>
        </w:rPr>
        <w:tab/>
      </w:r>
      <w:r w:rsidRPr="00ED2A49">
        <w:rPr>
          <w:rFonts w:ascii="Calibri" w:hAnsi="Calibri" w:cs="Arial"/>
          <w:sz w:val="24"/>
          <w:szCs w:val="24"/>
        </w:rPr>
        <w:tab/>
      </w:r>
      <w:r w:rsidRPr="00ED2A49">
        <w:rPr>
          <w:rFonts w:ascii="Calibri" w:hAnsi="Calibri" w:cs="Arial"/>
          <w:sz w:val="24"/>
          <w:szCs w:val="24"/>
        </w:rPr>
        <w:tab/>
      </w:r>
      <w:r w:rsidRPr="00ED2A49">
        <w:rPr>
          <w:rFonts w:ascii="Calibri" w:hAnsi="Calibri" w:cs="Arial"/>
          <w:sz w:val="24"/>
          <w:szCs w:val="24"/>
        </w:rPr>
        <w:tab/>
        <w:t>(Preferred)</w:t>
      </w:r>
    </w:p>
    <w:p w14:paraId="66288AA9" w14:textId="77777777" w:rsidR="009F2BF9" w:rsidRDefault="009F2BF9" w:rsidP="009F2BF9">
      <w:pPr>
        <w:numPr>
          <w:ilvl w:val="0"/>
          <w:numId w:val="12"/>
        </w:numPr>
        <w:rPr>
          <w:rFonts w:ascii="Calibri" w:hAnsi="Calibri" w:cs="Arial"/>
          <w:sz w:val="24"/>
          <w:szCs w:val="24"/>
        </w:rPr>
      </w:pPr>
      <w:r w:rsidRPr="009F2BF9">
        <w:rPr>
          <w:rFonts w:ascii="Calibri" w:hAnsi="Calibri" w:cs="Arial"/>
          <w:sz w:val="24"/>
          <w:szCs w:val="24"/>
        </w:rPr>
        <w:t xml:space="preserve">Knowledge/experience with health data </w:t>
      </w:r>
      <w:r>
        <w:rPr>
          <w:rFonts w:ascii="Calibri" w:hAnsi="Calibri" w:cs="Arial"/>
          <w:sz w:val="24"/>
          <w:szCs w:val="24"/>
        </w:rPr>
        <w:t xml:space="preserve">and </w:t>
      </w:r>
      <w:r w:rsidRPr="009F2BF9">
        <w:rPr>
          <w:rFonts w:ascii="Calibri" w:hAnsi="Calibri" w:cs="Arial"/>
          <w:sz w:val="24"/>
          <w:szCs w:val="24"/>
        </w:rPr>
        <w:t xml:space="preserve">large datasets </w:t>
      </w:r>
      <w:r w:rsidRPr="009F2BF9">
        <w:rPr>
          <w:rFonts w:ascii="Calibri" w:hAnsi="Calibri" w:cs="Arial"/>
          <w:sz w:val="24"/>
          <w:szCs w:val="24"/>
        </w:rPr>
        <w:tab/>
      </w:r>
      <w:r w:rsidRPr="009F2BF9">
        <w:rPr>
          <w:rFonts w:ascii="Calibri" w:hAnsi="Calibri" w:cs="Arial"/>
          <w:sz w:val="24"/>
          <w:szCs w:val="24"/>
        </w:rPr>
        <w:tab/>
      </w:r>
      <w:r w:rsidRPr="009F2BF9">
        <w:rPr>
          <w:rFonts w:ascii="Calibri" w:hAnsi="Calibri" w:cs="Arial"/>
          <w:sz w:val="24"/>
          <w:szCs w:val="24"/>
        </w:rPr>
        <w:tab/>
      </w:r>
      <w:r w:rsidRPr="009F2BF9">
        <w:rPr>
          <w:rFonts w:ascii="Calibri" w:hAnsi="Calibri" w:cs="Arial"/>
          <w:sz w:val="24"/>
          <w:szCs w:val="24"/>
        </w:rPr>
        <w:tab/>
      </w:r>
      <w:r w:rsidRPr="009F2BF9">
        <w:rPr>
          <w:rFonts w:ascii="Calibri" w:hAnsi="Calibri" w:cs="Arial"/>
          <w:sz w:val="24"/>
          <w:szCs w:val="24"/>
        </w:rPr>
        <w:tab/>
        <w:t>(Preferred)</w:t>
      </w:r>
    </w:p>
    <w:p w14:paraId="2921666C" w14:textId="3E81A17C" w:rsidR="009B1118" w:rsidRPr="009F2BF9" w:rsidRDefault="009B1118" w:rsidP="009F2BF9">
      <w:pPr>
        <w:numPr>
          <w:ilvl w:val="0"/>
          <w:numId w:val="12"/>
        </w:numPr>
        <w:rPr>
          <w:rFonts w:ascii="Calibri" w:hAnsi="Calibri" w:cs="Arial"/>
          <w:sz w:val="24"/>
          <w:szCs w:val="24"/>
        </w:rPr>
      </w:pPr>
      <w:r>
        <w:rPr>
          <w:rFonts w:ascii="Calibri" w:hAnsi="Calibri" w:cs="Arial"/>
          <w:sz w:val="24"/>
          <w:szCs w:val="24"/>
        </w:rPr>
        <w:t>Knowledge/experience with electronic health records, including Epic</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t>(Preferred)</w:t>
      </w:r>
    </w:p>
    <w:p w14:paraId="3C5C71B3" w14:textId="77777777" w:rsidR="007847EB" w:rsidRPr="00867660" w:rsidRDefault="00ED2A49" w:rsidP="00867660">
      <w:pPr>
        <w:numPr>
          <w:ilvl w:val="0"/>
          <w:numId w:val="12"/>
        </w:numPr>
        <w:rPr>
          <w:rFonts w:ascii="Calibri" w:hAnsi="Calibri" w:cs="Arial"/>
          <w:sz w:val="24"/>
          <w:szCs w:val="24"/>
        </w:rPr>
      </w:pPr>
      <w:r w:rsidRPr="00B229C9">
        <w:rPr>
          <w:rFonts w:ascii="Calibri" w:hAnsi="Calibri" w:cs="Arial"/>
          <w:sz w:val="24"/>
          <w:szCs w:val="24"/>
        </w:rPr>
        <w:t>Bilingualism (English/French) is an asset</w:t>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r>
      <w:r w:rsidRPr="00B229C9">
        <w:rPr>
          <w:rFonts w:ascii="Calibri" w:hAnsi="Calibri" w:cs="Arial"/>
          <w:sz w:val="24"/>
          <w:szCs w:val="24"/>
        </w:rPr>
        <w:tab/>
        <w:t>(Preferred)</w:t>
      </w:r>
    </w:p>
    <w:p w14:paraId="4182C6FB" w14:textId="77777777" w:rsidR="007847EB" w:rsidRPr="00B229C9" w:rsidRDefault="007847EB" w:rsidP="00B229C9">
      <w:pPr>
        <w:tabs>
          <w:tab w:val="left" w:pos="2160"/>
        </w:tabs>
        <w:jc w:val="both"/>
        <w:rPr>
          <w:rFonts w:ascii="Calibri" w:hAnsi="Calibri" w:cs="Arial"/>
          <w:b/>
          <w:bCs/>
          <w:sz w:val="24"/>
          <w:szCs w:val="24"/>
        </w:rPr>
      </w:pPr>
    </w:p>
    <w:p w14:paraId="511854B0" w14:textId="77777777" w:rsidR="00B229C9" w:rsidRPr="00B229C9" w:rsidRDefault="00B229C9" w:rsidP="00B229C9">
      <w:pPr>
        <w:tabs>
          <w:tab w:val="left" w:pos="2160"/>
        </w:tabs>
        <w:jc w:val="both"/>
        <w:rPr>
          <w:rFonts w:ascii="Calibri" w:hAnsi="Calibri" w:cs="Arial"/>
          <w:b/>
          <w:bCs/>
          <w:sz w:val="24"/>
          <w:szCs w:val="24"/>
        </w:rPr>
      </w:pPr>
      <w:r w:rsidRPr="00B229C9">
        <w:rPr>
          <w:rFonts w:ascii="Calibri" w:hAnsi="Calibri" w:cs="Arial"/>
          <w:b/>
          <w:bCs/>
          <w:sz w:val="24"/>
          <w:szCs w:val="24"/>
        </w:rPr>
        <w:t xml:space="preserve">WORKING CONDITIONS </w:t>
      </w:r>
    </w:p>
    <w:p w14:paraId="2D75C50C" w14:textId="77777777" w:rsidR="00B229C9" w:rsidRPr="00B229C9" w:rsidRDefault="00B229C9" w:rsidP="00B229C9">
      <w:pPr>
        <w:tabs>
          <w:tab w:val="left" w:pos="2160"/>
        </w:tabs>
        <w:jc w:val="both"/>
        <w:rPr>
          <w:rFonts w:ascii="Calibri" w:hAnsi="Calibri" w:cs="Arial"/>
          <w:b/>
          <w:bCs/>
          <w:sz w:val="24"/>
          <w:szCs w:val="24"/>
        </w:rPr>
      </w:pPr>
    </w:p>
    <w:p w14:paraId="37899884" w14:textId="5F181B20" w:rsidR="00B229C9" w:rsidRPr="00EC223F" w:rsidRDefault="00B229C9" w:rsidP="00EC223F">
      <w:pPr>
        <w:numPr>
          <w:ilvl w:val="0"/>
          <w:numId w:val="14"/>
        </w:numPr>
        <w:spacing w:after="5" w:line="250" w:lineRule="auto"/>
        <w:ind w:left="720"/>
        <w:rPr>
          <w:rFonts w:ascii="Calibri" w:hAnsi="Calibri"/>
          <w:sz w:val="24"/>
          <w:szCs w:val="24"/>
        </w:rPr>
      </w:pPr>
      <w:r w:rsidRPr="00B229C9">
        <w:rPr>
          <w:rFonts w:ascii="Calibri" w:hAnsi="Calibri" w:cs="Arial"/>
          <w:sz w:val="24"/>
          <w:szCs w:val="24"/>
        </w:rPr>
        <w:t>Flexibility to work remotely in a hybrid work model that would include both remote work and on-site work</w:t>
      </w:r>
    </w:p>
    <w:p w14:paraId="34ACCC28" w14:textId="77777777" w:rsidR="00B229C9" w:rsidRPr="00B229C9" w:rsidRDefault="00B229C9" w:rsidP="00B229C9">
      <w:pPr>
        <w:numPr>
          <w:ilvl w:val="0"/>
          <w:numId w:val="1"/>
        </w:numPr>
        <w:tabs>
          <w:tab w:val="clear" w:pos="1080"/>
          <w:tab w:val="num" w:pos="720"/>
        </w:tabs>
        <w:spacing w:after="5" w:line="250" w:lineRule="auto"/>
        <w:ind w:left="720"/>
        <w:rPr>
          <w:rFonts w:ascii="Calibri" w:hAnsi="Calibri"/>
          <w:sz w:val="24"/>
          <w:szCs w:val="24"/>
        </w:rPr>
      </w:pPr>
      <w:r w:rsidRPr="00B229C9">
        <w:rPr>
          <w:rFonts w:ascii="Calibri" w:hAnsi="Calibri"/>
          <w:sz w:val="24"/>
          <w:szCs w:val="24"/>
        </w:rPr>
        <w:t>Able to be flexible with working h</w:t>
      </w:r>
      <w:r w:rsidR="007847EB">
        <w:rPr>
          <w:rFonts w:ascii="Calibri" w:hAnsi="Calibri"/>
          <w:sz w:val="24"/>
          <w:szCs w:val="24"/>
        </w:rPr>
        <w:t>ours in order to meet deadlines, and work under tight deadlines</w:t>
      </w:r>
    </w:p>
    <w:p w14:paraId="6420E9F4" w14:textId="77777777" w:rsidR="00B229C9" w:rsidRPr="00B229C9" w:rsidRDefault="00B229C9" w:rsidP="00B229C9">
      <w:pPr>
        <w:numPr>
          <w:ilvl w:val="0"/>
          <w:numId w:val="1"/>
        </w:numPr>
        <w:tabs>
          <w:tab w:val="clear" w:pos="1080"/>
          <w:tab w:val="num" w:pos="720"/>
        </w:tabs>
        <w:spacing w:after="5" w:line="250" w:lineRule="auto"/>
        <w:ind w:left="720"/>
        <w:rPr>
          <w:rFonts w:ascii="Calibri" w:hAnsi="Calibri"/>
          <w:sz w:val="24"/>
          <w:szCs w:val="24"/>
        </w:rPr>
      </w:pPr>
      <w:r w:rsidRPr="00B229C9">
        <w:rPr>
          <w:rFonts w:ascii="Calibri" w:hAnsi="Calibri"/>
          <w:sz w:val="24"/>
          <w:szCs w:val="24"/>
        </w:rPr>
        <w:t xml:space="preserve">Able to work in a dynamic often hectic environment and be able to multi-task </w:t>
      </w:r>
    </w:p>
    <w:p w14:paraId="5DBC2429" w14:textId="77777777" w:rsidR="00B229C9" w:rsidRDefault="00B229C9" w:rsidP="00B229C9">
      <w:pPr>
        <w:numPr>
          <w:ilvl w:val="0"/>
          <w:numId w:val="1"/>
        </w:numPr>
        <w:tabs>
          <w:tab w:val="clear" w:pos="1080"/>
          <w:tab w:val="num" w:pos="720"/>
        </w:tabs>
        <w:spacing w:after="5" w:line="250" w:lineRule="auto"/>
        <w:ind w:left="720"/>
        <w:rPr>
          <w:rFonts w:ascii="Calibri" w:hAnsi="Calibri"/>
          <w:sz w:val="24"/>
          <w:szCs w:val="24"/>
        </w:rPr>
      </w:pPr>
      <w:r w:rsidRPr="00B229C9">
        <w:rPr>
          <w:rFonts w:ascii="Calibri" w:hAnsi="Calibri"/>
          <w:sz w:val="24"/>
          <w:szCs w:val="24"/>
        </w:rPr>
        <w:t xml:space="preserve">Able to share information in an effective and collaborative manner  </w:t>
      </w:r>
    </w:p>
    <w:p w14:paraId="15C40FAA" w14:textId="77777777" w:rsidR="00B229C9" w:rsidRPr="00B229C9" w:rsidRDefault="00B229C9" w:rsidP="00B229C9">
      <w:pPr>
        <w:numPr>
          <w:ilvl w:val="0"/>
          <w:numId w:val="1"/>
        </w:numPr>
        <w:tabs>
          <w:tab w:val="clear" w:pos="1080"/>
          <w:tab w:val="num" w:pos="720"/>
        </w:tabs>
        <w:spacing w:after="5" w:line="250" w:lineRule="auto"/>
        <w:ind w:left="720"/>
        <w:rPr>
          <w:rFonts w:ascii="Calibri" w:hAnsi="Calibri"/>
          <w:sz w:val="24"/>
          <w:szCs w:val="24"/>
        </w:rPr>
      </w:pPr>
      <w:r w:rsidRPr="00B229C9">
        <w:rPr>
          <w:rFonts w:ascii="Calibri" w:hAnsi="Calibri"/>
          <w:sz w:val="24"/>
          <w:szCs w:val="24"/>
        </w:rPr>
        <w:t>Able to work in a team as well as independently unde</w:t>
      </w:r>
      <w:r>
        <w:rPr>
          <w:rFonts w:ascii="Calibri" w:hAnsi="Calibri"/>
          <w:sz w:val="24"/>
          <w:szCs w:val="24"/>
        </w:rPr>
        <w:t>r sometimes minimal supervision</w:t>
      </w:r>
    </w:p>
    <w:p w14:paraId="1D99AD46" w14:textId="77777777" w:rsidR="00B229C9" w:rsidRDefault="00B229C9" w:rsidP="00B229C9">
      <w:pPr>
        <w:numPr>
          <w:ilvl w:val="0"/>
          <w:numId w:val="1"/>
        </w:numPr>
        <w:tabs>
          <w:tab w:val="clear" w:pos="1080"/>
          <w:tab w:val="num" w:pos="720"/>
        </w:tabs>
        <w:spacing w:after="5" w:line="250" w:lineRule="auto"/>
        <w:ind w:left="720"/>
        <w:rPr>
          <w:rFonts w:ascii="Calibri" w:hAnsi="Calibri"/>
          <w:sz w:val="24"/>
          <w:szCs w:val="24"/>
        </w:rPr>
      </w:pPr>
      <w:r w:rsidRPr="00B229C9">
        <w:rPr>
          <w:rFonts w:ascii="Calibri" w:hAnsi="Calibri"/>
          <w:sz w:val="24"/>
          <w:szCs w:val="24"/>
        </w:rPr>
        <w:t xml:space="preserve">Able to be creative, challenge and demonstrate initiative to generate improvements </w:t>
      </w:r>
    </w:p>
    <w:p w14:paraId="1174DB09" w14:textId="4B03AAAF" w:rsidR="00EC223F" w:rsidRPr="00B229C9" w:rsidRDefault="00EC223F" w:rsidP="00B229C9">
      <w:pPr>
        <w:numPr>
          <w:ilvl w:val="0"/>
          <w:numId w:val="1"/>
        </w:numPr>
        <w:tabs>
          <w:tab w:val="clear" w:pos="1080"/>
          <w:tab w:val="num" w:pos="720"/>
        </w:tabs>
        <w:spacing w:after="5" w:line="250" w:lineRule="auto"/>
        <w:ind w:left="720"/>
        <w:rPr>
          <w:rFonts w:ascii="Calibri" w:hAnsi="Calibri"/>
          <w:sz w:val="24"/>
          <w:szCs w:val="24"/>
        </w:rPr>
      </w:pPr>
      <w:r w:rsidRPr="00B229C9">
        <w:rPr>
          <w:rFonts w:ascii="Calibri" w:hAnsi="Calibri" w:cs="Arial"/>
          <w:sz w:val="24"/>
          <w:szCs w:val="24"/>
        </w:rPr>
        <w:lastRenderedPageBreak/>
        <w:t>Clinic</w:t>
      </w:r>
      <w:r>
        <w:rPr>
          <w:rFonts w:ascii="Calibri" w:hAnsi="Calibri" w:cs="Arial"/>
          <w:sz w:val="24"/>
          <w:szCs w:val="24"/>
        </w:rPr>
        <w:t xml:space="preserve"> and lab</w:t>
      </w:r>
      <w:r w:rsidRPr="00B229C9">
        <w:rPr>
          <w:rFonts w:ascii="Calibri" w:hAnsi="Calibri" w:cs="Arial"/>
          <w:sz w:val="24"/>
          <w:szCs w:val="24"/>
        </w:rPr>
        <w:t xml:space="preserve"> setting work within hospital; exposure to children and parents and/or caregivers</w:t>
      </w:r>
    </w:p>
    <w:p w14:paraId="2B9918F8" w14:textId="77777777" w:rsidR="00B229C9" w:rsidRPr="00B229C9" w:rsidRDefault="00B229C9" w:rsidP="00B229C9">
      <w:pPr>
        <w:tabs>
          <w:tab w:val="left" w:pos="2160"/>
        </w:tabs>
        <w:rPr>
          <w:rFonts w:ascii="Calibri" w:hAnsi="Calibri" w:cs="Arial"/>
          <w:sz w:val="24"/>
          <w:szCs w:val="24"/>
        </w:rPr>
      </w:pPr>
    </w:p>
    <w:p w14:paraId="2B5FA0F6" w14:textId="77777777" w:rsidR="00B229C9" w:rsidRPr="00B229C9" w:rsidRDefault="00B229C9" w:rsidP="00B229C9">
      <w:pPr>
        <w:tabs>
          <w:tab w:val="left" w:pos="2160"/>
        </w:tabs>
        <w:jc w:val="both"/>
        <w:rPr>
          <w:rFonts w:ascii="Calibri" w:hAnsi="Calibri" w:cs="Arial"/>
          <w:b/>
          <w:sz w:val="24"/>
          <w:szCs w:val="24"/>
        </w:rPr>
      </w:pPr>
      <w:r w:rsidRPr="00B229C9">
        <w:rPr>
          <w:rFonts w:ascii="Calibri" w:hAnsi="Calibri" w:cs="Arial"/>
          <w:b/>
          <w:sz w:val="24"/>
          <w:szCs w:val="24"/>
        </w:rPr>
        <w:t xml:space="preserve">OTHER REQUIREMENTS </w:t>
      </w:r>
    </w:p>
    <w:p w14:paraId="0EAEC00F" w14:textId="77777777" w:rsidR="00B229C9" w:rsidRPr="00B229C9" w:rsidRDefault="00B229C9" w:rsidP="00B229C9">
      <w:pPr>
        <w:tabs>
          <w:tab w:val="left" w:pos="2160"/>
        </w:tabs>
        <w:jc w:val="both"/>
        <w:rPr>
          <w:rFonts w:ascii="Calibri" w:hAnsi="Calibri" w:cs="Arial"/>
          <w:b/>
          <w:sz w:val="24"/>
          <w:szCs w:val="24"/>
        </w:rPr>
      </w:pPr>
    </w:p>
    <w:p w14:paraId="610AA5E3" w14:textId="77777777" w:rsidR="00B229C9" w:rsidRPr="00B229C9" w:rsidRDefault="00B229C9" w:rsidP="00B229C9">
      <w:pPr>
        <w:numPr>
          <w:ilvl w:val="0"/>
          <w:numId w:val="4"/>
        </w:numPr>
        <w:spacing w:line="276" w:lineRule="auto"/>
        <w:rPr>
          <w:rFonts w:ascii="Calibri" w:hAnsi="Calibri" w:cs="Arial"/>
          <w:sz w:val="24"/>
          <w:szCs w:val="24"/>
        </w:rPr>
      </w:pPr>
      <w:r w:rsidRPr="00B229C9">
        <w:rPr>
          <w:rFonts w:ascii="Calibri" w:hAnsi="Calibri" w:cs="Arial"/>
          <w:sz w:val="24"/>
          <w:szCs w:val="24"/>
        </w:rPr>
        <w:t>Eligible to work in Canada;</w:t>
      </w:r>
    </w:p>
    <w:p w14:paraId="708AD645" w14:textId="77777777" w:rsidR="00B229C9" w:rsidRPr="00B229C9" w:rsidRDefault="00B229C9" w:rsidP="00B229C9">
      <w:pPr>
        <w:numPr>
          <w:ilvl w:val="0"/>
          <w:numId w:val="3"/>
        </w:numPr>
        <w:spacing w:line="276" w:lineRule="auto"/>
        <w:rPr>
          <w:rFonts w:ascii="Calibri" w:hAnsi="Calibri" w:cs="Arial"/>
          <w:sz w:val="24"/>
          <w:szCs w:val="24"/>
        </w:rPr>
      </w:pPr>
      <w:r w:rsidRPr="00B229C9">
        <w:rPr>
          <w:rFonts w:ascii="Calibri" w:hAnsi="Calibri" w:cs="Arial"/>
          <w:sz w:val="24"/>
          <w:szCs w:val="24"/>
        </w:rPr>
        <w:t>Compliance with CHEO RI’s Universal COVID-19 Vaccination Policy; and</w:t>
      </w:r>
    </w:p>
    <w:p w14:paraId="6EA45F05" w14:textId="31C07132" w:rsidR="00B229C9" w:rsidRPr="003B7EC2" w:rsidRDefault="00B229C9" w:rsidP="003B7EC2">
      <w:pPr>
        <w:numPr>
          <w:ilvl w:val="0"/>
          <w:numId w:val="3"/>
        </w:numPr>
        <w:tabs>
          <w:tab w:val="left" w:pos="2160"/>
        </w:tabs>
        <w:rPr>
          <w:rFonts w:ascii="Calibri" w:hAnsi="Calibri" w:cs="Arial"/>
          <w:sz w:val="24"/>
          <w:szCs w:val="24"/>
        </w:rPr>
      </w:pPr>
      <w:r w:rsidRPr="00B229C9">
        <w:rPr>
          <w:rFonts w:ascii="Calibri" w:hAnsi="Calibri" w:cs="Arial"/>
          <w:sz w:val="24"/>
          <w:szCs w:val="24"/>
        </w:rPr>
        <w:t>Police Record Check.</w:t>
      </w:r>
    </w:p>
    <w:p w14:paraId="32DE3ADA" w14:textId="77777777" w:rsidR="00867660" w:rsidRDefault="00867660" w:rsidP="00B229C9">
      <w:pPr>
        <w:tabs>
          <w:tab w:val="left" w:pos="2160"/>
        </w:tabs>
        <w:jc w:val="both"/>
        <w:rPr>
          <w:rFonts w:ascii="Calibri" w:hAnsi="Calibri" w:cs="Arial"/>
          <w:b/>
          <w:bCs/>
          <w:sz w:val="24"/>
          <w:szCs w:val="24"/>
          <w:u w:val="single"/>
        </w:rPr>
      </w:pPr>
    </w:p>
    <w:p w14:paraId="128496BD" w14:textId="77777777" w:rsidR="00B229C9" w:rsidRPr="00B229C9" w:rsidRDefault="00B229C9" w:rsidP="00B229C9">
      <w:pPr>
        <w:tabs>
          <w:tab w:val="left" w:pos="2160"/>
        </w:tabs>
        <w:jc w:val="both"/>
        <w:rPr>
          <w:rFonts w:ascii="Calibri" w:hAnsi="Calibri" w:cs="Arial"/>
          <w:b/>
          <w:bCs/>
          <w:sz w:val="24"/>
          <w:szCs w:val="24"/>
          <w:u w:val="single"/>
        </w:rPr>
      </w:pPr>
      <w:r w:rsidRPr="00B229C9">
        <w:rPr>
          <w:rFonts w:ascii="Calibri" w:hAnsi="Calibri" w:cs="Arial"/>
          <w:b/>
          <w:bCs/>
          <w:sz w:val="24"/>
          <w:szCs w:val="24"/>
          <w:u w:val="single"/>
        </w:rPr>
        <w:t>TO APPLY</w:t>
      </w:r>
    </w:p>
    <w:p w14:paraId="03978676" w14:textId="77777777" w:rsidR="00B229C9" w:rsidRPr="00B229C9" w:rsidRDefault="00B229C9" w:rsidP="00B229C9">
      <w:pPr>
        <w:rPr>
          <w:rFonts w:ascii="Calibri" w:hAnsi="Calibri" w:cs="Arial"/>
          <w:i/>
          <w:iCs/>
          <w:sz w:val="24"/>
          <w:szCs w:val="24"/>
        </w:rPr>
      </w:pPr>
    </w:p>
    <w:p w14:paraId="670E2060" w14:textId="4AB2E359" w:rsidR="00B229C9" w:rsidRPr="00B229C9" w:rsidRDefault="00B229C9" w:rsidP="00B229C9">
      <w:pPr>
        <w:rPr>
          <w:rFonts w:ascii="Calibri" w:hAnsi="Calibri" w:cs="Arial"/>
          <w:b/>
          <w:sz w:val="24"/>
          <w:szCs w:val="24"/>
        </w:rPr>
      </w:pPr>
      <w:r w:rsidRPr="00B229C9">
        <w:rPr>
          <w:rFonts w:ascii="Calibri" w:hAnsi="Calibri" w:cs="Arial"/>
          <w:b/>
          <w:sz w:val="24"/>
          <w:szCs w:val="24"/>
        </w:rPr>
        <w:t xml:space="preserve">Please send a complete CV and cover letter to </w:t>
      </w:r>
      <w:r w:rsidR="00B90C00">
        <w:rPr>
          <w:rFonts w:ascii="Calibri" w:hAnsi="Calibri" w:cs="Arial"/>
          <w:b/>
          <w:sz w:val="24"/>
          <w:szCs w:val="24"/>
        </w:rPr>
        <w:t>Andrea Dillon</w:t>
      </w:r>
      <w:r w:rsidRPr="00B229C9">
        <w:rPr>
          <w:rFonts w:ascii="Calibri" w:hAnsi="Calibri" w:cs="Arial"/>
          <w:b/>
          <w:sz w:val="24"/>
          <w:szCs w:val="24"/>
        </w:rPr>
        <w:t xml:space="preserve">, by email to: </w:t>
      </w:r>
      <w:hyperlink w:history="1">
        <w:r w:rsidR="00B90C00" w:rsidRPr="00954F3C">
          <w:rPr>
            <w:rStyle w:val="Hyperlink"/>
            <w:rFonts w:ascii="Calibri" w:hAnsi="Calibri" w:cs="Arial"/>
            <w:b/>
            <w:sz w:val="24"/>
            <w:szCs w:val="24"/>
          </w:rPr>
          <w:t>adillon@cheo.on.ca</w:t>
        </w:r>
      </w:hyperlink>
      <w:r w:rsidR="00B90C00">
        <w:rPr>
          <w:rFonts w:ascii="Calibri" w:hAnsi="Calibri" w:cs="Arial"/>
          <w:b/>
          <w:sz w:val="24"/>
          <w:szCs w:val="24"/>
        </w:rPr>
        <w:t>.</w:t>
      </w:r>
      <w:r w:rsidRPr="00B229C9">
        <w:rPr>
          <w:rFonts w:ascii="Calibri" w:hAnsi="Calibri" w:cs="Arial"/>
          <w:b/>
          <w:sz w:val="24"/>
          <w:szCs w:val="24"/>
        </w:rPr>
        <w:t xml:space="preserve"> </w:t>
      </w:r>
    </w:p>
    <w:p w14:paraId="23FCF5F8" w14:textId="77777777" w:rsidR="00B229C9" w:rsidRPr="00B229C9" w:rsidRDefault="00B229C9" w:rsidP="00B229C9">
      <w:pPr>
        <w:rPr>
          <w:rFonts w:ascii="Calibri" w:hAnsi="Calibri" w:cs="Arial"/>
          <w:color w:val="0000FF"/>
          <w:sz w:val="24"/>
          <w:szCs w:val="24"/>
          <w:u w:val="single"/>
        </w:rPr>
      </w:pPr>
    </w:p>
    <w:p w14:paraId="3A74DE92" w14:textId="71A3E9C0" w:rsidR="00B229C9" w:rsidRPr="00B229C9" w:rsidRDefault="00B229C9" w:rsidP="00B229C9">
      <w:pPr>
        <w:widowControl w:val="0"/>
        <w:tabs>
          <w:tab w:val="left" w:pos="-1080"/>
          <w:tab w:val="left" w:pos="-720"/>
          <w:tab w:val="left" w:pos="0"/>
        </w:tabs>
        <w:rPr>
          <w:rFonts w:ascii="Calibri" w:hAnsi="Calibri" w:cs="Arial"/>
          <w:snapToGrid w:val="0"/>
          <w:sz w:val="24"/>
          <w:szCs w:val="24"/>
          <w:lang w:val="en-GB"/>
        </w:rPr>
      </w:pPr>
      <w:r w:rsidRPr="00B229C9">
        <w:rPr>
          <w:rFonts w:ascii="Calibri" w:hAnsi="Arial"/>
          <w:iCs/>
          <w:color w:val="000000"/>
          <w:kern w:val="24"/>
          <w:sz w:val="24"/>
          <w:szCs w:val="24"/>
        </w:rPr>
        <w:t>The CHEO Research Institute values diversity and is an equal opportunity employer</w:t>
      </w:r>
      <w:r w:rsidR="000122E2">
        <w:rPr>
          <w:rFonts w:ascii="Calibri" w:hAnsi="Arial"/>
          <w:iCs/>
          <w:color w:val="000000"/>
          <w:kern w:val="24"/>
          <w:sz w:val="24"/>
          <w:szCs w:val="24"/>
        </w:rPr>
        <w:t xml:space="preserve"> who value diverse perspectives and support people to be their authentic selves</w:t>
      </w:r>
      <w:r w:rsidRPr="00B229C9">
        <w:rPr>
          <w:rFonts w:ascii="Calibri" w:hAnsi="Arial"/>
          <w:iCs/>
          <w:color w:val="000000"/>
          <w:kern w:val="24"/>
          <w:sz w:val="24"/>
          <w:szCs w:val="24"/>
        </w:rPr>
        <w:t xml:space="preserve">. We are committed to providing an inclusive and barrier-free work environment, starting with the hiring process and welcome interest from all qualified applicants. Should an applicant require any accommodations during the application process, as per the </w:t>
      </w:r>
      <w:r w:rsidRPr="002D2BE6">
        <w:rPr>
          <w:rFonts w:ascii="Calibri" w:hAnsi="Arial"/>
          <w:i/>
          <w:color w:val="000000"/>
          <w:kern w:val="24"/>
          <w:sz w:val="24"/>
          <w:szCs w:val="24"/>
        </w:rPr>
        <w:t>Accessibility for Ontarians with Disabilities Act,</w:t>
      </w:r>
      <w:r w:rsidRPr="00B229C9">
        <w:rPr>
          <w:rFonts w:ascii="Calibri" w:hAnsi="Arial"/>
          <w:iCs/>
          <w:color w:val="000000"/>
          <w:kern w:val="24"/>
          <w:sz w:val="24"/>
          <w:szCs w:val="24"/>
        </w:rPr>
        <w:t xml:space="preserve"> please notify Human Resources at </w:t>
      </w:r>
      <w:hyperlink w:history="1">
        <w:r w:rsidRPr="00B229C9">
          <w:rPr>
            <w:rFonts w:ascii="Calibri" w:hAnsi="Arial"/>
            <w:iCs/>
            <w:color w:val="000000"/>
            <w:kern w:val="24"/>
            <w:sz w:val="24"/>
            <w:szCs w:val="24"/>
            <w:u w:val="single"/>
          </w:rPr>
          <w:t>researchhr@cheo.on.ca</w:t>
        </w:r>
      </w:hyperlink>
      <w:r w:rsidRPr="00B229C9">
        <w:rPr>
          <w:rFonts w:ascii="Calibri" w:hAnsi="Arial"/>
          <w:iCs/>
          <w:color w:val="000000"/>
          <w:kern w:val="24"/>
          <w:sz w:val="24"/>
          <w:szCs w:val="24"/>
          <w:u w:val="single"/>
        </w:rPr>
        <w:t>.</w:t>
      </w:r>
    </w:p>
    <w:p w14:paraId="308B58B6" w14:textId="77777777" w:rsidR="00B229C9" w:rsidRPr="00B229C9" w:rsidRDefault="00B229C9" w:rsidP="00B229C9">
      <w:pPr>
        <w:widowControl w:val="0"/>
        <w:tabs>
          <w:tab w:val="left" w:pos="-1080"/>
          <w:tab w:val="left" w:pos="-720"/>
          <w:tab w:val="left" w:pos="0"/>
        </w:tabs>
        <w:rPr>
          <w:rFonts w:ascii="Calibri" w:hAnsi="Calibri" w:cs="Arial"/>
          <w:sz w:val="24"/>
          <w:szCs w:val="24"/>
        </w:rPr>
      </w:pPr>
    </w:p>
    <w:p w14:paraId="6CD71781" w14:textId="77777777" w:rsidR="00B229C9" w:rsidRDefault="00B229C9" w:rsidP="00B229C9">
      <w:pPr>
        <w:rPr>
          <w:rFonts w:ascii="Calibri" w:hAnsi="Arial"/>
          <w:iCs/>
          <w:color w:val="000000"/>
          <w:kern w:val="24"/>
          <w:sz w:val="24"/>
          <w:szCs w:val="24"/>
        </w:rPr>
      </w:pPr>
      <w:r w:rsidRPr="00B229C9">
        <w:rPr>
          <w:rFonts w:ascii="Calibri" w:hAnsi="Arial"/>
          <w:iCs/>
          <w:color w:val="000000"/>
          <w:kern w:val="24"/>
          <w:sz w:val="24"/>
          <w:szCs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6853D23B" w14:textId="77777777" w:rsidR="000122E2" w:rsidRDefault="000122E2" w:rsidP="00B229C9">
      <w:pPr>
        <w:rPr>
          <w:rFonts w:ascii="Calibri" w:hAnsi="Arial"/>
          <w:iCs/>
          <w:color w:val="000000"/>
          <w:kern w:val="24"/>
          <w:sz w:val="24"/>
          <w:szCs w:val="24"/>
        </w:rPr>
      </w:pPr>
    </w:p>
    <w:p w14:paraId="1585749A" w14:textId="21B96C9B" w:rsidR="000122E2" w:rsidRPr="00B229C9" w:rsidRDefault="000122E2" w:rsidP="00B229C9">
      <w:pPr>
        <w:rPr>
          <w:rFonts w:ascii="Calibri" w:hAnsi="Arial"/>
          <w:iCs/>
          <w:color w:val="000000"/>
          <w:kern w:val="24"/>
          <w:sz w:val="24"/>
          <w:szCs w:val="24"/>
        </w:rPr>
      </w:pPr>
      <w:r>
        <w:rPr>
          <w:rFonts w:ascii="Calibri" w:hAnsi="Arial"/>
          <w:iCs/>
          <w:color w:val="000000"/>
          <w:kern w:val="24"/>
          <w:sz w:val="24"/>
          <w:szCs w:val="24"/>
        </w:rPr>
        <w:t>CHEO Research Institute does not use artificial intelligence during the selection and recruitment process.</w:t>
      </w:r>
    </w:p>
    <w:p w14:paraId="12ADA474" w14:textId="77777777" w:rsidR="00B229C9" w:rsidRPr="00B229C9" w:rsidRDefault="00B229C9" w:rsidP="00B229C9">
      <w:pPr>
        <w:rPr>
          <w:rFonts w:ascii="Calibri" w:hAnsi="Calibri" w:cs="Arial"/>
          <w:sz w:val="24"/>
          <w:szCs w:val="24"/>
        </w:rPr>
      </w:pPr>
    </w:p>
    <w:p w14:paraId="2A8AC1E5" w14:textId="77777777" w:rsidR="00B229C9" w:rsidRDefault="00B229C9" w:rsidP="00B229C9">
      <w:pPr>
        <w:rPr>
          <w:rFonts w:ascii="Calibri" w:hAnsi="Calibri" w:cs="Arial"/>
          <w:color w:val="000000"/>
          <w:sz w:val="24"/>
          <w:szCs w:val="24"/>
          <w:shd w:val="clear" w:color="auto" w:fill="FFFFFF"/>
        </w:rPr>
      </w:pPr>
      <w:r w:rsidRPr="00B229C9">
        <w:rPr>
          <w:rFonts w:ascii="Calibri" w:hAnsi="Calibri" w:cs="Arial"/>
          <w:sz w:val="24"/>
          <w:szCs w:val="24"/>
        </w:rPr>
        <w:t xml:space="preserve">Applications will only be considered from those that are eligible to work in Canada. </w:t>
      </w:r>
      <w:r w:rsidRPr="00B229C9">
        <w:rPr>
          <w:rFonts w:ascii="Calibri" w:hAnsi="Calibri" w:cs="Arial"/>
          <w:color w:val="000000"/>
          <w:sz w:val="24"/>
          <w:szCs w:val="24"/>
          <w:shd w:val="clear" w:color="auto" w:fill="FFFFFF"/>
        </w:rPr>
        <w:t>We thank all applicants for their interest, however, only those invited for an interview will be contacted.</w:t>
      </w:r>
    </w:p>
    <w:p w14:paraId="0BBFCA8B" w14:textId="77777777" w:rsidR="004C3CC7" w:rsidRDefault="004C3CC7" w:rsidP="00B229C9">
      <w:pPr>
        <w:rPr>
          <w:rFonts w:ascii="Calibri" w:hAnsi="Calibri" w:cs="Arial"/>
          <w:color w:val="000000"/>
          <w:sz w:val="24"/>
          <w:szCs w:val="24"/>
          <w:shd w:val="clear" w:color="auto" w:fill="FFFFFF"/>
        </w:rPr>
      </w:pPr>
    </w:p>
    <w:p w14:paraId="5EA4FD04" w14:textId="77777777" w:rsidR="00B2011F" w:rsidRDefault="00B2011F" w:rsidP="00B229C9">
      <w:pPr>
        <w:rPr>
          <w:rFonts w:ascii="Calibri" w:hAnsi="Calibri" w:cs="Arial"/>
          <w:color w:val="000000"/>
          <w:sz w:val="24"/>
          <w:szCs w:val="24"/>
          <w:shd w:val="clear" w:color="auto" w:fill="FFFFFF"/>
        </w:rPr>
      </w:pPr>
    </w:p>
    <w:p w14:paraId="5CD44285" w14:textId="77777777" w:rsidR="002D2BE6" w:rsidRDefault="002D2BE6" w:rsidP="00B229C9">
      <w:pPr>
        <w:rPr>
          <w:rFonts w:ascii="Calibri" w:hAnsi="Calibri" w:cs="Arial"/>
          <w:color w:val="000000"/>
          <w:sz w:val="24"/>
          <w:szCs w:val="24"/>
          <w:shd w:val="clear" w:color="auto" w:fill="FFFFFF"/>
        </w:rPr>
      </w:pPr>
    </w:p>
    <w:p w14:paraId="3622F536" w14:textId="77777777" w:rsidR="00EC0675" w:rsidRDefault="00EC0675" w:rsidP="00B229C9">
      <w:pPr>
        <w:rPr>
          <w:rFonts w:ascii="Calibri" w:hAnsi="Calibri" w:cs="Arial"/>
          <w:color w:val="000000"/>
          <w:sz w:val="24"/>
          <w:szCs w:val="24"/>
          <w:shd w:val="clear" w:color="auto" w:fill="FFFFFF"/>
        </w:rPr>
      </w:pPr>
    </w:p>
    <w:p w14:paraId="6D3DD1BB" w14:textId="2841BE28" w:rsidR="00B2011F" w:rsidRPr="0066168C" w:rsidRDefault="00B2011F" w:rsidP="00B2011F">
      <w:pPr>
        <w:jc w:val="center"/>
        <w:rPr>
          <w:rFonts w:ascii="Calibri" w:hAnsi="Calibri" w:cs="Arial"/>
          <w:b/>
          <w:bCs/>
          <w:sz w:val="24"/>
          <w:szCs w:val="24"/>
          <w:lang w:val="fr-CA"/>
        </w:rPr>
      </w:pPr>
      <w:r w:rsidRPr="0066168C">
        <w:rPr>
          <w:rFonts w:ascii="Calibri" w:hAnsi="Calibri" w:cs="Arial"/>
          <w:b/>
          <w:bCs/>
          <w:sz w:val="24"/>
          <w:szCs w:val="24"/>
          <w:lang w:val="fr-CA"/>
        </w:rPr>
        <w:t xml:space="preserve">DESCRIPTION DU POSTE </w:t>
      </w:r>
    </w:p>
    <w:p w14:paraId="77A3E8CB" w14:textId="50A82BDE" w:rsidR="00B2011F" w:rsidRPr="0037522A" w:rsidRDefault="00B2011F" w:rsidP="00B2011F">
      <w:pPr>
        <w:tabs>
          <w:tab w:val="left" w:pos="340"/>
          <w:tab w:val="center" w:pos="5400"/>
        </w:tabs>
        <w:rPr>
          <w:rFonts w:ascii="Calibri" w:hAnsi="Calibri" w:cs="Arial"/>
          <w:b/>
          <w:bCs/>
          <w:sz w:val="24"/>
          <w:szCs w:val="24"/>
          <w:lang w:val="fr-CA"/>
        </w:rPr>
      </w:pPr>
      <w:r w:rsidRPr="0037522A">
        <w:rPr>
          <w:rFonts w:ascii="Calibri" w:hAnsi="Calibri" w:cs="Arial"/>
          <w:b/>
          <w:bCs/>
          <w:sz w:val="24"/>
          <w:szCs w:val="24"/>
          <w:lang w:val="fr-CA"/>
        </w:rPr>
        <w:tab/>
      </w:r>
      <w:r w:rsidRPr="0037522A">
        <w:rPr>
          <w:rFonts w:ascii="Calibri" w:hAnsi="Calibri" w:cs="Arial"/>
          <w:b/>
          <w:bCs/>
          <w:sz w:val="24"/>
          <w:szCs w:val="24"/>
          <w:lang w:val="fr-CA"/>
        </w:rPr>
        <w:tab/>
      </w:r>
      <w:r w:rsidR="002D2BE6">
        <w:rPr>
          <w:rFonts w:ascii="Calibri" w:hAnsi="Calibri" w:cs="Arial"/>
          <w:b/>
          <w:bCs/>
          <w:sz w:val="24"/>
          <w:szCs w:val="24"/>
          <w:lang w:val="fr-CA"/>
        </w:rPr>
        <w:t>Num</w:t>
      </w:r>
      <w:r w:rsidR="002D2BE6" w:rsidRPr="0066168C">
        <w:rPr>
          <w:rFonts w:ascii="Calibri" w:hAnsi="Calibri" w:cs="Arial"/>
          <w:b/>
          <w:bCs/>
          <w:sz w:val="24"/>
          <w:szCs w:val="24"/>
          <w:lang w:val="fr-CA"/>
        </w:rPr>
        <w:t>é</w:t>
      </w:r>
      <w:r w:rsidR="002D2BE6">
        <w:rPr>
          <w:rFonts w:ascii="Calibri" w:hAnsi="Calibri" w:cs="Arial"/>
          <w:b/>
          <w:bCs/>
          <w:sz w:val="24"/>
          <w:szCs w:val="24"/>
          <w:lang w:val="fr-CA"/>
        </w:rPr>
        <w:t>ro d’affichage - RI</w:t>
      </w:r>
      <w:r w:rsidRPr="0037522A">
        <w:rPr>
          <w:rFonts w:ascii="Calibri" w:hAnsi="Calibri" w:cs="Arial"/>
          <w:b/>
          <w:bCs/>
          <w:sz w:val="24"/>
          <w:szCs w:val="24"/>
          <w:lang w:val="fr-CA"/>
        </w:rPr>
        <w:t>-</w:t>
      </w:r>
      <w:r w:rsidR="000122E2">
        <w:rPr>
          <w:rFonts w:ascii="Calibri" w:hAnsi="Calibri" w:cs="Arial"/>
          <w:b/>
          <w:bCs/>
          <w:sz w:val="24"/>
          <w:szCs w:val="24"/>
          <w:lang w:val="fr-CA"/>
        </w:rPr>
        <w:t>24-03</w:t>
      </w:r>
      <w:r w:rsidR="00ED116D">
        <w:rPr>
          <w:rFonts w:ascii="Calibri" w:hAnsi="Calibri" w:cs="Arial"/>
          <w:b/>
          <w:bCs/>
          <w:sz w:val="24"/>
          <w:szCs w:val="24"/>
          <w:lang w:val="fr-CA"/>
        </w:rPr>
        <w:t>2</w:t>
      </w:r>
    </w:p>
    <w:p w14:paraId="6626A94E" w14:textId="77777777" w:rsidR="00B2011F" w:rsidRPr="0037522A" w:rsidRDefault="00B2011F" w:rsidP="00B2011F">
      <w:pPr>
        <w:jc w:val="center"/>
        <w:rPr>
          <w:rFonts w:ascii="Calibri" w:hAnsi="Calibri" w:cs="Arial"/>
          <w:b/>
          <w:bCs/>
          <w:sz w:val="24"/>
          <w:szCs w:val="24"/>
          <w:lang w:val="fr-CA"/>
        </w:rPr>
      </w:pPr>
    </w:p>
    <w:p w14:paraId="743A1563" w14:textId="26551769" w:rsidR="00B2011F" w:rsidRPr="0066168C" w:rsidRDefault="00B2011F" w:rsidP="00B2011F">
      <w:pPr>
        <w:jc w:val="center"/>
        <w:rPr>
          <w:rFonts w:ascii="Calibri" w:hAnsi="Calibri" w:cs="Arial"/>
          <w:b/>
          <w:bCs/>
          <w:sz w:val="24"/>
          <w:szCs w:val="24"/>
          <w:lang w:val="fr-CA"/>
        </w:rPr>
      </w:pPr>
      <w:r w:rsidRPr="0066168C">
        <w:rPr>
          <w:rFonts w:ascii="Calibri" w:hAnsi="Calibri" w:cs="Arial"/>
          <w:b/>
          <w:bCs/>
          <w:sz w:val="24"/>
          <w:szCs w:val="24"/>
          <w:lang w:val="fr-CA"/>
        </w:rPr>
        <w:t xml:space="preserve">Période d’affichage - du </w:t>
      </w:r>
      <w:r w:rsidR="00ED116D">
        <w:rPr>
          <w:rFonts w:ascii="Calibri" w:hAnsi="Calibri" w:cs="Arial"/>
          <w:b/>
          <w:bCs/>
          <w:sz w:val="24"/>
          <w:szCs w:val="24"/>
          <w:lang w:val="fr-CA"/>
        </w:rPr>
        <w:t>8</w:t>
      </w:r>
      <w:r w:rsidR="000122E2">
        <w:rPr>
          <w:rFonts w:ascii="Calibri" w:hAnsi="Calibri" w:cs="Arial"/>
          <w:b/>
          <w:bCs/>
          <w:sz w:val="24"/>
          <w:szCs w:val="24"/>
          <w:lang w:val="fr-CA"/>
        </w:rPr>
        <w:t xml:space="preserve"> jui</w:t>
      </w:r>
      <w:r w:rsidR="002D2BE6">
        <w:rPr>
          <w:rFonts w:ascii="Calibri" w:hAnsi="Calibri" w:cs="Arial"/>
          <w:b/>
          <w:bCs/>
          <w:sz w:val="24"/>
          <w:szCs w:val="24"/>
          <w:lang w:val="fr-CA"/>
        </w:rPr>
        <w:t xml:space="preserve">llet </w:t>
      </w:r>
      <w:r w:rsidR="000122E2">
        <w:rPr>
          <w:rFonts w:ascii="Calibri" w:hAnsi="Calibri" w:cs="Arial"/>
          <w:b/>
          <w:bCs/>
          <w:sz w:val="24"/>
          <w:szCs w:val="24"/>
          <w:lang w:val="fr-CA"/>
        </w:rPr>
        <w:t xml:space="preserve">au </w:t>
      </w:r>
      <w:r w:rsidR="00ED116D">
        <w:rPr>
          <w:rFonts w:ascii="Calibri" w:hAnsi="Calibri" w:cs="Arial"/>
          <w:b/>
          <w:bCs/>
          <w:sz w:val="24"/>
          <w:szCs w:val="24"/>
          <w:lang w:val="fr-CA"/>
        </w:rPr>
        <w:t>22</w:t>
      </w:r>
      <w:r w:rsidR="000122E2">
        <w:rPr>
          <w:rFonts w:ascii="Calibri" w:hAnsi="Calibri" w:cs="Arial"/>
          <w:b/>
          <w:bCs/>
          <w:sz w:val="24"/>
          <w:szCs w:val="24"/>
          <w:lang w:val="fr-CA"/>
        </w:rPr>
        <w:t xml:space="preserve"> juillet 2024</w:t>
      </w:r>
    </w:p>
    <w:p w14:paraId="7353610F" w14:textId="77777777" w:rsidR="00B2011F" w:rsidRPr="0037522A" w:rsidRDefault="00B2011F" w:rsidP="00B2011F">
      <w:pPr>
        <w:rPr>
          <w:rFonts w:ascii="Calibri" w:hAnsi="Calibri"/>
          <w:sz w:val="24"/>
          <w:szCs w:val="24"/>
          <w:lang w:val="fr-CA"/>
        </w:rPr>
      </w:pPr>
    </w:p>
    <w:tbl>
      <w:tblPr>
        <w:tblW w:w="10740" w:type="dxa"/>
        <w:tblLook w:val="01E0" w:firstRow="1" w:lastRow="1" w:firstColumn="1" w:lastColumn="1" w:noHBand="0" w:noVBand="0"/>
      </w:tblPr>
      <w:tblGrid>
        <w:gridCol w:w="1809"/>
        <w:gridCol w:w="8931"/>
      </w:tblGrid>
      <w:tr w:rsidR="00B2011F" w:rsidRPr="007F75E9" w14:paraId="1EDB0540" w14:textId="77777777" w:rsidTr="00165A0F">
        <w:trPr>
          <w:trHeight w:val="360"/>
        </w:trPr>
        <w:tc>
          <w:tcPr>
            <w:tcW w:w="1809" w:type="dxa"/>
            <w:shd w:val="clear" w:color="auto" w:fill="auto"/>
          </w:tcPr>
          <w:p w14:paraId="60BF8471" w14:textId="77777777" w:rsidR="00B2011F" w:rsidRPr="0066168C" w:rsidRDefault="00B2011F" w:rsidP="00165A0F">
            <w:pPr>
              <w:contextualSpacing/>
              <w:rPr>
                <w:rFonts w:ascii="Calibri" w:hAnsi="Calibri" w:cs="Arial"/>
                <w:b/>
                <w:bCs/>
                <w:sz w:val="24"/>
                <w:szCs w:val="24"/>
                <w:lang w:val="fr-CA"/>
              </w:rPr>
            </w:pPr>
            <w:r w:rsidRPr="0066168C">
              <w:rPr>
                <w:rFonts w:ascii="Calibri" w:hAnsi="Calibri" w:cs="Arial"/>
                <w:b/>
                <w:bCs/>
                <w:sz w:val="24"/>
                <w:szCs w:val="24"/>
                <w:lang w:val="fr-CA"/>
              </w:rPr>
              <w:t>POSTE :</w:t>
            </w:r>
          </w:p>
        </w:tc>
        <w:tc>
          <w:tcPr>
            <w:tcW w:w="8931" w:type="dxa"/>
            <w:shd w:val="clear" w:color="auto" w:fill="auto"/>
          </w:tcPr>
          <w:p w14:paraId="2E48D6F7" w14:textId="1199F62A" w:rsidR="00B2011F" w:rsidRPr="0066168C" w:rsidRDefault="00B2011F" w:rsidP="00165A0F">
            <w:pPr>
              <w:tabs>
                <w:tab w:val="center" w:pos="3633"/>
              </w:tabs>
              <w:rPr>
                <w:rFonts w:ascii="Calibri" w:hAnsi="Calibri" w:cs="Arial"/>
                <w:b/>
                <w:bCs/>
                <w:sz w:val="24"/>
                <w:szCs w:val="24"/>
                <w:lang w:val="fr-CA"/>
              </w:rPr>
            </w:pPr>
            <w:r w:rsidRPr="0066168C">
              <w:rPr>
                <w:rFonts w:ascii="Calibri" w:hAnsi="Calibri" w:cs="Arial"/>
                <w:b/>
                <w:bCs/>
                <w:sz w:val="24"/>
                <w:szCs w:val="24"/>
                <w:lang w:val="fr-CA"/>
              </w:rPr>
              <w:t xml:space="preserve">COORDONNATEUR OU COORDONNATRICE DE LA RECHERCHE  </w:t>
            </w:r>
          </w:p>
          <w:p w14:paraId="2A3921D8" w14:textId="77777777" w:rsidR="00B2011F" w:rsidRPr="0037522A" w:rsidRDefault="00B2011F" w:rsidP="00165A0F">
            <w:pPr>
              <w:tabs>
                <w:tab w:val="center" w:pos="3633"/>
              </w:tabs>
              <w:rPr>
                <w:rFonts w:ascii="Calibri" w:hAnsi="Calibri" w:cs="Arial"/>
                <w:bCs/>
                <w:sz w:val="24"/>
                <w:szCs w:val="24"/>
                <w:lang w:val="fr-CA"/>
              </w:rPr>
            </w:pPr>
            <w:r w:rsidRPr="0037522A">
              <w:rPr>
                <w:rFonts w:ascii="Calibri" w:hAnsi="Calibri" w:cs="Arial"/>
                <w:bCs/>
                <w:sz w:val="24"/>
                <w:szCs w:val="24"/>
                <w:lang w:val="fr-CA"/>
              </w:rPr>
              <w:t>Service des troubles métaboliques et du dépistage néonatal, Service de pédiatrie</w:t>
            </w:r>
          </w:p>
          <w:p w14:paraId="6CD4129D" w14:textId="77777777" w:rsidR="00B2011F" w:rsidRPr="0066168C" w:rsidRDefault="00B2011F" w:rsidP="00165A0F">
            <w:pPr>
              <w:tabs>
                <w:tab w:val="center" w:pos="3633"/>
              </w:tabs>
              <w:rPr>
                <w:rFonts w:ascii="Calibri" w:hAnsi="Calibri" w:cs="Arial"/>
                <w:bCs/>
                <w:sz w:val="24"/>
                <w:szCs w:val="24"/>
                <w:lang w:val="fr-CA"/>
              </w:rPr>
            </w:pPr>
            <w:r w:rsidRPr="0066168C">
              <w:rPr>
                <w:rFonts w:ascii="Calibri" w:hAnsi="Calibri" w:cs="Arial"/>
                <w:bCs/>
                <w:sz w:val="24"/>
                <w:szCs w:val="24"/>
                <w:lang w:val="fr-CA"/>
              </w:rPr>
              <w:t xml:space="preserve">Dépistage des nouveau-nés de l’Ontario </w:t>
            </w:r>
          </w:p>
        </w:tc>
      </w:tr>
      <w:tr w:rsidR="00B2011F" w:rsidRPr="007F75E9" w14:paraId="05C7833E" w14:textId="77777777" w:rsidTr="00165A0F">
        <w:trPr>
          <w:trHeight w:val="360"/>
        </w:trPr>
        <w:tc>
          <w:tcPr>
            <w:tcW w:w="1809" w:type="dxa"/>
            <w:shd w:val="clear" w:color="auto" w:fill="auto"/>
          </w:tcPr>
          <w:p w14:paraId="53653799" w14:textId="77777777" w:rsidR="00B2011F" w:rsidRPr="0037522A" w:rsidRDefault="00B2011F" w:rsidP="00165A0F">
            <w:pPr>
              <w:contextualSpacing/>
              <w:rPr>
                <w:rFonts w:ascii="Calibri" w:hAnsi="Calibri" w:cs="Arial"/>
                <w:b/>
                <w:bCs/>
                <w:sz w:val="24"/>
                <w:szCs w:val="24"/>
                <w:lang w:val="fr-CA"/>
              </w:rPr>
            </w:pPr>
          </w:p>
        </w:tc>
        <w:tc>
          <w:tcPr>
            <w:tcW w:w="8931" w:type="dxa"/>
            <w:shd w:val="clear" w:color="auto" w:fill="auto"/>
          </w:tcPr>
          <w:p w14:paraId="6D12D021" w14:textId="77777777" w:rsidR="00B2011F" w:rsidRPr="0037522A" w:rsidRDefault="00B2011F" w:rsidP="00165A0F">
            <w:pPr>
              <w:rPr>
                <w:rFonts w:ascii="Calibri" w:hAnsi="Calibri" w:cs="Arial"/>
                <w:bCs/>
                <w:sz w:val="24"/>
                <w:szCs w:val="24"/>
                <w:lang w:val="fr-CA"/>
              </w:rPr>
            </w:pPr>
          </w:p>
        </w:tc>
      </w:tr>
      <w:tr w:rsidR="00B2011F" w:rsidRPr="007F75E9" w14:paraId="744F6711" w14:textId="77777777" w:rsidTr="00165A0F">
        <w:trPr>
          <w:trHeight w:val="360"/>
        </w:trPr>
        <w:tc>
          <w:tcPr>
            <w:tcW w:w="1809" w:type="dxa"/>
            <w:shd w:val="clear" w:color="auto" w:fill="auto"/>
          </w:tcPr>
          <w:p w14:paraId="5202A1BC" w14:textId="77777777" w:rsidR="00B2011F" w:rsidRPr="0066168C" w:rsidRDefault="00B2011F" w:rsidP="00165A0F">
            <w:pPr>
              <w:contextualSpacing/>
              <w:rPr>
                <w:rFonts w:ascii="Calibri" w:hAnsi="Calibri" w:cs="Arial"/>
                <w:b/>
                <w:bCs/>
                <w:sz w:val="24"/>
                <w:szCs w:val="24"/>
                <w:lang w:val="fr-CA"/>
              </w:rPr>
            </w:pPr>
            <w:r w:rsidRPr="0066168C">
              <w:rPr>
                <w:rFonts w:ascii="Calibri" w:hAnsi="Calibri" w:cs="Arial"/>
                <w:b/>
                <w:bCs/>
                <w:sz w:val="24"/>
                <w:szCs w:val="24"/>
                <w:lang w:val="fr-CA"/>
              </w:rPr>
              <w:t>DURÉE :</w:t>
            </w:r>
          </w:p>
        </w:tc>
        <w:tc>
          <w:tcPr>
            <w:tcW w:w="8931" w:type="dxa"/>
            <w:shd w:val="clear" w:color="auto" w:fill="auto"/>
          </w:tcPr>
          <w:p w14:paraId="4A039CB0" w14:textId="77777777" w:rsidR="00B2011F" w:rsidRPr="0037522A" w:rsidRDefault="00B2011F" w:rsidP="00165A0F">
            <w:pPr>
              <w:rPr>
                <w:rFonts w:ascii="Calibri" w:hAnsi="Calibri" w:cs="Arial"/>
                <w:bCs/>
                <w:sz w:val="24"/>
                <w:szCs w:val="24"/>
                <w:lang w:val="fr-CA"/>
              </w:rPr>
            </w:pPr>
            <w:r w:rsidRPr="0037522A">
              <w:rPr>
                <w:rFonts w:ascii="Calibri" w:hAnsi="Calibri" w:cs="Arial"/>
                <w:bCs/>
                <w:sz w:val="24"/>
                <w:szCs w:val="24"/>
                <w:lang w:val="fr-CA"/>
              </w:rPr>
              <w:t>Contrat à temps plein (1,0 ETP) - durée de 1</w:t>
            </w:r>
            <w:r>
              <w:rPr>
                <w:rFonts w:ascii="Calibri" w:hAnsi="Calibri" w:cs="Arial"/>
                <w:bCs/>
                <w:sz w:val="24"/>
                <w:szCs w:val="24"/>
                <w:lang w:val="fr-CA"/>
              </w:rPr>
              <w:t> </w:t>
            </w:r>
            <w:r w:rsidRPr="0037522A">
              <w:rPr>
                <w:rFonts w:ascii="Calibri" w:hAnsi="Calibri" w:cs="Arial"/>
                <w:bCs/>
                <w:sz w:val="24"/>
                <w:szCs w:val="24"/>
                <w:lang w:val="fr-CA"/>
              </w:rPr>
              <w:t>an</w:t>
            </w:r>
          </w:p>
          <w:p w14:paraId="079EDB4A" w14:textId="77777777" w:rsidR="00B2011F" w:rsidRPr="0037522A" w:rsidRDefault="00B2011F" w:rsidP="00165A0F">
            <w:pPr>
              <w:rPr>
                <w:rFonts w:ascii="Calibri" w:hAnsi="Calibri" w:cs="Arial"/>
                <w:bCs/>
                <w:sz w:val="24"/>
                <w:szCs w:val="24"/>
                <w:lang w:val="fr-CA"/>
              </w:rPr>
            </w:pPr>
          </w:p>
        </w:tc>
      </w:tr>
      <w:tr w:rsidR="00B2011F" w:rsidRPr="007F75E9" w14:paraId="26D0A53A" w14:textId="77777777" w:rsidTr="00165A0F">
        <w:trPr>
          <w:trHeight w:val="360"/>
        </w:trPr>
        <w:tc>
          <w:tcPr>
            <w:tcW w:w="1809" w:type="dxa"/>
            <w:shd w:val="clear" w:color="auto" w:fill="auto"/>
          </w:tcPr>
          <w:p w14:paraId="2531F86E" w14:textId="77777777" w:rsidR="00B2011F" w:rsidRPr="0066168C" w:rsidRDefault="00B2011F" w:rsidP="00165A0F">
            <w:pPr>
              <w:contextualSpacing/>
              <w:rPr>
                <w:rFonts w:ascii="Calibri" w:hAnsi="Calibri" w:cs="Arial"/>
                <w:b/>
                <w:bCs/>
                <w:sz w:val="24"/>
                <w:szCs w:val="24"/>
                <w:lang w:val="fr-CA"/>
              </w:rPr>
            </w:pPr>
            <w:r w:rsidRPr="0066168C">
              <w:rPr>
                <w:rFonts w:ascii="Calibri" w:hAnsi="Calibri" w:cs="Arial"/>
                <w:b/>
                <w:bCs/>
                <w:sz w:val="24"/>
                <w:szCs w:val="24"/>
                <w:lang w:val="fr-CA"/>
              </w:rPr>
              <w:t xml:space="preserve">SALAIRE : </w:t>
            </w:r>
          </w:p>
        </w:tc>
        <w:tc>
          <w:tcPr>
            <w:tcW w:w="8931" w:type="dxa"/>
            <w:shd w:val="clear" w:color="auto" w:fill="auto"/>
          </w:tcPr>
          <w:p w14:paraId="0914542E" w14:textId="42599102" w:rsidR="00B2011F" w:rsidRPr="0066168C" w:rsidRDefault="00ED116D" w:rsidP="00165A0F">
            <w:pPr>
              <w:rPr>
                <w:rFonts w:ascii="Calibri" w:hAnsi="Calibri" w:cs="Arial"/>
                <w:bCs/>
                <w:sz w:val="24"/>
                <w:szCs w:val="24"/>
                <w:lang w:val="fr-CA"/>
              </w:rPr>
            </w:pPr>
            <w:r>
              <w:rPr>
                <w:rFonts w:ascii="Calibri" w:eastAsia="Calibri" w:hAnsi="Calibri" w:cs="Calibri"/>
                <w:sz w:val="24"/>
                <w:szCs w:val="24"/>
                <w:lang w:val="fr-CA"/>
              </w:rPr>
              <w:t xml:space="preserve">31.50$ à 40.50$ de l’heure. </w:t>
            </w:r>
            <w:r w:rsidR="00B2011F" w:rsidRPr="0066168C">
              <w:rPr>
                <w:rFonts w:ascii="Calibri" w:eastAsia="Calibri" w:hAnsi="Calibri" w:cs="Calibri"/>
                <w:sz w:val="24"/>
                <w:szCs w:val="24"/>
                <w:lang w:val="fr-CA"/>
              </w:rPr>
              <w:t>Le salaire sera proportionnel aux compétences et à l’expérience</w:t>
            </w:r>
          </w:p>
          <w:p w14:paraId="6BEE0F5F" w14:textId="77777777" w:rsidR="00B2011F" w:rsidRPr="0037522A" w:rsidRDefault="00B2011F" w:rsidP="00165A0F">
            <w:pPr>
              <w:rPr>
                <w:rFonts w:ascii="Calibri" w:hAnsi="Calibri" w:cs="Arial"/>
                <w:bCs/>
                <w:sz w:val="24"/>
                <w:szCs w:val="24"/>
                <w:lang w:val="fr-CA"/>
              </w:rPr>
            </w:pPr>
          </w:p>
        </w:tc>
      </w:tr>
      <w:tr w:rsidR="00B2011F" w:rsidRPr="007F75E9" w14:paraId="1C190E67" w14:textId="77777777" w:rsidTr="00165A0F">
        <w:trPr>
          <w:trHeight w:val="360"/>
        </w:trPr>
        <w:tc>
          <w:tcPr>
            <w:tcW w:w="1809" w:type="dxa"/>
            <w:shd w:val="clear" w:color="auto" w:fill="auto"/>
          </w:tcPr>
          <w:p w14:paraId="2D5F6356" w14:textId="77777777" w:rsidR="00B2011F" w:rsidRPr="0066168C" w:rsidRDefault="00B2011F" w:rsidP="00165A0F">
            <w:pPr>
              <w:contextualSpacing/>
              <w:rPr>
                <w:rFonts w:ascii="Calibri" w:hAnsi="Calibri" w:cs="Arial"/>
                <w:b/>
                <w:bCs/>
                <w:sz w:val="24"/>
                <w:szCs w:val="24"/>
                <w:lang w:val="fr-CA"/>
              </w:rPr>
            </w:pPr>
            <w:r w:rsidRPr="0066168C">
              <w:rPr>
                <w:rFonts w:ascii="Calibri" w:hAnsi="Calibri" w:cs="Arial"/>
                <w:b/>
                <w:bCs/>
                <w:sz w:val="24"/>
                <w:szCs w:val="24"/>
                <w:lang w:val="fr-CA"/>
              </w:rPr>
              <w:lastRenderedPageBreak/>
              <w:t>RELÈVE DE :</w:t>
            </w:r>
          </w:p>
        </w:tc>
        <w:tc>
          <w:tcPr>
            <w:tcW w:w="8931" w:type="dxa"/>
            <w:shd w:val="clear" w:color="auto" w:fill="auto"/>
          </w:tcPr>
          <w:p w14:paraId="29E72FAE" w14:textId="59654A81" w:rsidR="00B2011F" w:rsidRPr="0037522A" w:rsidRDefault="00B2011F" w:rsidP="00B2011F">
            <w:pPr>
              <w:rPr>
                <w:rFonts w:ascii="Calibri" w:hAnsi="Calibri" w:cs="Calibri"/>
                <w:sz w:val="24"/>
                <w:szCs w:val="24"/>
                <w:lang w:val="fr-CA"/>
              </w:rPr>
            </w:pPr>
            <w:r w:rsidRPr="0037522A">
              <w:rPr>
                <w:rFonts w:ascii="Calibri" w:hAnsi="Calibri" w:cs="Calibri"/>
                <w:sz w:val="24"/>
                <w:szCs w:val="24"/>
                <w:lang w:val="fr-CA"/>
              </w:rPr>
              <w:t xml:space="preserve">Gestionnaire de la recherche, Dépistage des nouveau-nés en Ontario </w:t>
            </w:r>
          </w:p>
          <w:p w14:paraId="251CECA5" w14:textId="77777777" w:rsidR="00B2011F" w:rsidRPr="0037522A" w:rsidRDefault="00B2011F" w:rsidP="00165A0F">
            <w:pPr>
              <w:rPr>
                <w:rFonts w:ascii="Calibri" w:hAnsi="Calibri" w:cs="Calibri"/>
                <w:sz w:val="24"/>
                <w:szCs w:val="24"/>
                <w:lang w:val="fr-CA"/>
              </w:rPr>
            </w:pPr>
            <w:r w:rsidRPr="0037522A">
              <w:rPr>
                <w:rFonts w:ascii="Calibri" w:hAnsi="Calibri" w:cs="Arial"/>
                <w:bCs/>
                <w:sz w:val="24"/>
                <w:szCs w:val="24"/>
                <w:lang w:val="fr-CA"/>
              </w:rPr>
              <w:t>Chef de la division et médecin spécialiste en métabolisme, Service des troubles métaboliques et du dépistage néonatal</w:t>
            </w:r>
          </w:p>
          <w:p w14:paraId="61AF45E3" w14:textId="77777777" w:rsidR="00B2011F" w:rsidRPr="0037522A" w:rsidRDefault="00B2011F" w:rsidP="00165A0F">
            <w:pPr>
              <w:rPr>
                <w:rFonts w:ascii="Calibri" w:hAnsi="Calibri" w:cs="Calibri"/>
                <w:sz w:val="24"/>
                <w:szCs w:val="24"/>
                <w:lang w:val="fr-CA"/>
              </w:rPr>
            </w:pPr>
            <w:r w:rsidRPr="0037522A">
              <w:rPr>
                <w:rFonts w:ascii="Calibri" w:hAnsi="Calibri" w:cs="Calibri"/>
                <w:sz w:val="24"/>
                <w:szCs w:val="24"/>
                <w:lang w:val="fr-CA"/>
              </w:rPr>
              <w:t xml:space="preserve">Directeur médical, Dépistage des nouveau-nés de l’Ontario   </w:t>
            </w:r>
          </w:p>
        </w:tc>
      </w:tr>
      <w:tr w:rsidR="00B2011F" w:rsidRPr="007F75E9" w14:paraId="1B9EDC46" w14:textId="77777777" w:rsidTr="00165A0F">
        <w:trPr>
          <w:trHeight w:val="360"/>
        </w:trPr>
        <w:tc>
          <w:tcPr>
            <w:tcW w:w="1809" w:type="dxa"/>
            <w:shd w:val="clear" w:color="auto" w:fill="auto"/>
          </w:tcPr>
          <w:p w14:paraId="084A3F57" w14:textId="77777777" w:rsidR="00B2011F" w:rsidRPr="0037522A" w:rsidRDefault="00B2011F" w:rsidP="00165A0F">
            <w:pPr>
              <w:contextualSpacing/>
              <w:rPr>
                <w:rFonts w:ascii="Calibri" w:hAnsi="Calibri" w:cs="Arial"/>
                <w:b/>
                <w:bCs/>
                <w:sz w:val="24"/>
                <w:szCs w:val="24"/>
                <w:lang w:val="fr-CA"/>
              </w:rPr>
            </w:pPr>
          </w:p>
        </w:tc>
        <w:tc>
          <w:tcPr>
            <w:tcW w:w="8931" w:type="dxa"/>
            <w:shd w:val="clear" w:color="auto" w:fill="auto"/>
            <w:vAlign w:val="center"/>
          </w:tcPr>
          <w:p w14:paraId="236CAFBE" w14:textId="77777777" w:rsidR="00B2011F" w:rsidRPr="0037522A" w:rsidRDefault="00B2011F" w:rsidP="00165A0F">
            <w:pPr>
              <w:rPr>
                <w:rFonts w:ascii="Calibri" w:eastAsia="Calibri" w:hAnsi="Calibri" w:cs="Calibri"/>
                <w:sz w:val="24"/>
                <w:szCs w:val="24"/>
                <w:lang w:val="fr-CA"/>
              </w:rPr>
            </w:pPr>
          </w:p>
        </w:tc>
      </w:tr>
    </w:tbl>
    <w:p w14:paraId="38753183" w14:textId="2BB9F2CC" w:rsidR="00B2011F" w:rsidRPr="0037522A" w:rsidRDefault="00B2011F" w:rsidP="00B2011F">
      <w:pPr>
        <w:jc w:val="both"/>
        <w:rPr>
          <w:rFonts w:ascii="Calibri" w:hAnsi="Calibri"/>
          <w:sz w:val="24"/>
          <w:szCs w:val="24"/>
          <w:lang w:val="fr-CA"/>
        </w:rPr>
      </w:pPr>
      <w:r w:rsidRPr="0066168C">
        <w:rPr>
          <w:rFonts w:ascii="Calibri" w:hAnsi="Calibri"/>
          <w:sz w:val="24"/>
          <w:szCs w:val="24"/>
          <w:lang w:val="fr-CA"/>
        </w:rPr>
        <w:t>L’Institut de recherche du Centre hospitalier pour enfants de l’est de l’Ontario (« IR de CHEO ») est l’organisme de recherche du Centre de traitements pour enfants du Centre hospitalier pour enfants de l’est de l’Ontario situé à Ottawa (« CHEO ») et un institut affilié de l’Université d’Ottawa.</w:t>
      </w:r>
      <w:r w:rsidRPr="0037522A">
        <w:rPr>
          <w:rFonts w:ascii="Calibri" w:hAnsi="Calibri"/>
          <w:sz w:val="24"/>
          <w:szCs w:val="24"/>
          <w:lang w:val="fr-CA"/>
        </w:rPr>
        <w:t xml:space="preserve"> </w:t>
      </w:r>
      <w:r w:rsidR="00EC0675">
        <w:rPr>
          <w:rFonts w:ascii="Calibri" w:hAnsi="Calibri"/>
          <w:sz w:val="24"/>
        </w:rPr>
        <w:t xml:space="preserve">Nous reconnaissons qu’Ottawa est bâtie sur un territoire non cédé du peuple anichinabé algonquin. Les membres de la Nation algonquine Anishinabe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w:t>
      </w:r>
      <w:r w:rsidRPr="0066168C">
        <w:rPr>
          <w:rFonts w:ascii="Calibri" w:hAnsi="Calibri"/>
          <w:sz w:val="24"/>
          <w:szCs w:val="24"/>
          <w:lang w:val="fr-CA"/>
        </w:rPr>
        <w:t>CHEO est une institution et un milieu de travail que nous chérissons tant qui est largement reconnu pour être une source de soutien dans notre collectivité.</w:t>
      </w:r>
      <w:r w:rsidRPr="0037522A">
        <w:rPr>
          <w:rFonts w:ascii="Calibri" w:hAnsi="Calibri"/>
          <w:sz w:val="24"/>
          <w:szCs w:val="24"/>
          <w:lang w:val="fr-CA"/>
        </w:rPr>
        <w:t xml:space="preserve"> </w:t>
      </w:r>
      <w:r w:rsidRPr="0066168C">
        <w:rPr>
          <w:rFonts w:ascii="Calibri" w:hAnsi="Calibri"/>
          <w:sz w:val="24"/>
          <w:szCs w:val="24"/>
          <w:lang w:val="fr-CA"/>
        </w:rPr>
        <w:t>L’IR de CHEO travaille pour créer de nouvelles connaissances et de nouvelles preuves pour soutenir CHEO dans sa prestation de soins de classe mondiale à nos enfants.</w:t>
      </w:r>
      <w:r w:rsidRPr="0037522A">
        <w:rPr>
          <w:rFonts w:ascii="Calibri" w:hAnsi="Calibri"/>
          <w:sz w:val="24"/>
          <w:szCs w:val="24"/>
          <w:lang w:val="fr-CA"/>
        </w:rPr>
        <w:t xml:space="preserve"> </w:t>
      </w:r>
      <w:r w:rsidRPr="0066168C">
        <w:rPr>
          <w:rFonts w:ascii="Calibri" w:hAnsi="Calibri"/>
          <w:sz w:val="24"/>
          <w:szCs w:val="24"/>
          <w:lang w:val="fr-CA"/>
        </w:rPr>
        <w:t>Notre mission à l’IR de CHEO est de mettre en relation des talents et des technologies exceptionnels, dans le but de mener des recherches permettant de changer la vie de chaque enfant, adolescent et famille de notre communauté et au-delà.</w:t>
      </w:r>
    </w:p>
    <w:p w14:paraId="02F93E64" w14:textId="77777777" w:rsidR="00B2011F" w:rsidRPr="0037522A" w:rsidRDefault="00B2011F" w:rsidP="00B2011F">
      <w:pPr>
        <w:tabs>
          <w:tab w:val="left" w:pos="-1440"/>
        </w:tabs>
        <w:rPr>
          <w:rFonts w:ascii="Calibri" w:hAnsi="Calibri" w:cs="Arial"/>
          <w:b/>
          <w:bCs/>
          <w:sz w:val="24"/>
          <w:szCs w:val="24"/>
          <w:lang w:val="fr-CA"/>
        </w:rPr>
      </w:pPr>
    </w:p>
    <w:p w14:paraId="2EDB46F7" w14:textId="77777777" w:rsidR="00B2011F" w:rsidRPr="0037522A" w:rsidRDefault="00B2011F" w:rsidP="00B2011F">
      <w:pPr>
        <w:tabs>
          <w:tab w:val="center" w:pos="3633"/>
        </w:tabs>
        <w:rPr>
          <w:rFonts w:ascii="Calibri" w:hAnsi="Calibri" w:cs="Arial"/>
          <w:b/>
          <w:bCs/>
          <w:sz w:val="24"/>
          <w:szCs w:val="24"/>
          <w:lang w:val="fr-CA"/>
        </w:rPr>
      </w:pPr>
      <w:r w:rsidRPr="0037522A">
        <w:rPr>
          <w:rFonts w:ascii="Calibri" w:hAnsi="Calibri" w:cs="Arial"/>
          <w:b/>
          <w:bCs/>
          <w:sz w:val="24"/>
          <w:szCs w:val="24"/>
          <w:lang w:val="fr-CA"/>
        </w:rPr>
        <w:t xml:space="preserve">L’IR du CHEO a un besoin immédiat de deux coordonnateurs de la recherche pour se joindre au Service des troubles métaboliques et du dépistage néonatal et au Dépistage des nouveau-nés de l’Ontario.  </w:t>
      </w:r>
    </w:p>
    <w:p w14:paraId="2D3E33E5" w14:textId="77777777" w:rsidR="00B2011F" w:rsidRPr="0037522A" w:rsidRDefault="00B2011F" w:rsidP="00B2011F">
      <w:pPr>
        <w:tabs>
          <w:tab w:val="left" w:pos="-1440"/>
        </w:tabs>
        <w:rPr>
          <w:rFonts w:ascii="Calibri" w:hAnsi="Calibri" w:cs="Arial"/>
          <w:b/>
          <w:bCs/>
          <w:sz w:val="24"/>
          <w:szCs w:val="24"/>
          <w:lang w:val="fr-CA"/>
        </w:rPr>
      </w:pPr>
    </w:p>
    <w:p w14:paraId="4659B195" w14:textId="07F5D8B1" w:rsidR="00B2011F" w:rsidRPr="0037522A" w:rsidRDefault="00B2011F" w:rsidP="00B2011F">
      <w:pPr>
        <w:tabs>
          <w:tab w:val="left" w:pos="-1440"/>
        </w:tabs>
        <w:rPr>
          <w:rFonts w:ascii="Calibri" w:hAnsi="Calibri"/>
          <w:sz w:val="24"/>
          <w:szCs w:val="24"/>
          <w:lang w:val="fr-CA"/>
        </w:rPr>
      </w:pPr>
      <w:r w:rsidRPr="0037522A">
        <w:rPr>
          <w:rFonts w:ascii="Calibri" w:hAnsi="Calibri"/>
          <w:sz w:val="24"/>
          <w:szCs w:val="24"/>
          <w:lang w:val="fr-CA"/>
        </w:rPr>
        <w:t>Le coordonnateur de la recherche facilitera la recherche menée dans le cadre du programme provincial du Dépistage des nouveau-nés de l’Ontario et du Service des troubles métaboliques et du dépistage néonatal du Centre hospitalier pour enfants de l’est de l’Ontario (CHEO). Le candidat retenu coordonnera plusieurs études pour divers chercheurs principaux. Cela comprendrait, sans toutefois s</w:t>
      </w:r>
      <w:r>
        <w:rPr>
          <w:rFonts w:ascii="Calibri" w:hAnsi="Calibri"/>
          <w:sz w:val="24"/>
          <w:szCs w:val="24"/>
          <w:lang w:val="fr-CA"/>
        </w:rPr>
        <w:t>’</w:t>
      </w:r>
      <w:r w:rsidRPr="0037522A">
        <w:rPr>
          <w:rFonts w:ascii="Calibri" w:hAnsi="Calibri"/>
          <w:sz w:val="24"/>
          <w:szCs w:val="24"/>
          <w:lang w:val="fr-CA"/>
        </w:rPr>
        <w:t>y limiter, les demandes de subvention, les demandes d</w:t>
      </w:r>
      <w:r>
        <w:rPr>
          <w:rFonts w:ascii="Calibri" w:hAnsi="Calibri"/>
          <w:sz w:val="24"/>
          <w:szCs w:val="24"/>
          <w:lang w:val="fr-CA"/>
        </w:rPr>
        <w:t>’</w:t>
      </w:r>
      <w:r w:rsidRPr="0037522A">
        <w:rPr>
          <w:rFonts w:ascii="Calibri" w:hAnsi="Calibri"/>
          <w:sz w:val="24"/>
          <w:szCs w:val="24"/>
          <w:lang w:val="fr-CA"/>
        </w:rPr>
        <w:t>éthique, les contrats, la planification et la logistique des projets, la préparation des documents d</w:t>
      </w:r>
      <w:r>
        <w:rPr>
          <w:rFonts w:ascii="Calibri" w:hAnsi="Calibri"/>
          <w:sz w:val="24"/>
          <w:szCs w:val="24"/>
          <w:lang w:val="fr-CA"/>
        </w:rPr>
        <w:t>’</w:t>
      </w:r>
      <w:r w:rsidRPr="0037522A">
        <w:rPr>
          <w:rFonts w:ascii="Calibri" w:hAnsi="Calibri"/>
          <w:sz w:val="24"/>
          <w:szCs w:val="24"/>
          <w:lang w:val="fr-CA"/>
        </w:rPr>
        <w:t>étude, l</w:t>
      </w:r>
      <w:r>
        <w:rPr>
          <w:rFonts w:ascii="Calibri" w:hAnsi="Calibri"/>
          <w:sz w:val="24"/>
          <w:szCs w:val="24"/>
          <w:lang w:val="fr-CA"/>
        </w:rPr>
        <w:t>’</w:t>
      </w:r>
      <w:r w:rsidRPr="0037522A">
        <w:rPr>
          <w:rFonts w:ascii="Calibri" w:hAnsi="Calibri"/>
          <w:sz w:val="24"/>
          <w:szCs w:val="24"/>
          <w:lang w:val="fr-CA"/>
        </w:rPr>
        <w:t>administration des études, le recrutement et l</w:t>
      </w:r>
      <w:r>
        <w:rPr>
          <w:rFonts w:ascii="Calibri" w:hAnsi="Calibri"/>
          <w:sz w:val="24"/>
          <w:szCs w:val="24"/>
          <w:lang w:val="fr-CA"/>
        </w:rPr>
        <w:t>’</w:t>
      </w:r>
      <w:r w:rsidRPr="0037522A">
        <w:rPr>
          <w:rFonts w:ascii="Calibri" w:hAnsi="Calibri"/>
          <w:sz w:val="24"/>
          <w:szCs w:val="24"/>
          <w:lang w:val="fr-CA"/>
        </w:rPr>
        <w:t>inscription des participants, la collecte de données, l</w:t>
      </w:r>
      <w:r>
        <w:rPr>
          <w:rFonts w:ascii="Calibri" w:hAnsi="Calibri"/>
          <w:sz w:val="24"/>
          <w:szCs w:val="24"/>
          <w:lang w:val="fr-CA"/>
        </w:rPr>
        <w:t>’</w:t>
      </w:r>
      <w:r w:rsidRPr="0037522A">
        <w:rPr>
          <w:rFonts w:ascii="Calibri" w:hAnsi="Calibri"/>
          <w:sz w:val="24"/>
          <w:szCs w:val="24"/>
          <w:lang w:val="fr-CA"/>
        </w:rPr>
        <w:t>analyse des données, la surveillance budgétaire, et les publications, affiches et présentations</w:t>
      </w:r>
      <w:r w:rsidRPr="00A57C2C">
        <w:rPr>
          <w:rFonts w:asciiTheme="minorHAnsi" w:hAnsiTheme="minorHAnsi" w:cstheme="minorHAnsi"/>
          <w:sz w:val="24"/>
          <w:szCs w:val="24"/>
          <w:lang w:val="fr-CA"/>
        </w:rPr>
        <w:t xml:space="preserve">. </w:t>
      </w:r>
      <w:r w:rsidR="00A57C2C" w:rsidRPr="00072A6F">
        <w:rPr>
          <w:rStyle w:val="contentpasted0"/>
          <w:rFonts w:asciiTheme="minorHAnsi" w:hAnsiTheme="minorHAnsi" w:cstheme="minorHAnsi"/>
          <w:color w:val="000000"/>
          <w:sz w:val="24"/>
          <w:szCs w:val="24"/>
        </w:rPr>
        <w:t>Les registres de patients atteints de maladies rares, dans le cadre d’un réseau de recherche sur les maladies rares, constituent une priorité de recherche.</w:t>
      </w:r>
      <w:r w:rsidR="000122E2">
        <w:rPr>
          <w:rStyle w:val="contentpasted0"/>
          <w:rFonts w:asciiTheme="minorHAnsi" w:hAnsiTheme="minorHAnsi" w:cstheme="minorHAnsi"/>
          <w:color w:val="000000"/>
          <w:sz w:val="24"/>
          <w:szCs w:val="24"/>
        </w:rPr>
        <w:t xml:space="preserve"> Le coordonnateur de la recherche soutiendra les operations du registre et dirigera un projet visant à integrer les données cliniques des dossiers de santé électroniques dans les registres de patients.</w:t>
      </w:r>
    </w:p>
    <w:p w14:paraId="79FE6F5A" w14:textId="77777777" w:rsidR="00B2011F" w:rsidRPr="0037522A" w:rsidRDefault="00B2011F" w:rsidP="00B2011F">
      <w:pPr>
        <w:tabs>
          <w:tab w:val="left" w:pos="-1440"/>
        </w:tabs>
        <w:rPr>
          <w:rFonts w:ascii="Calibri" w:hAnsi="Calibri" w:cs="Arial"/>
          <w:b/>
          <w:bCs/>
          <w:sz w:val="24"/>
          <w:szCs w:val="24"/>
          <w:lang w:val="fr-CA"/>
        </w:rPr>
      </w:pPr>
    </w:p>
    <w:p w14:paraId="3102C1D0" w14:textId="77777777" w:rsidR="00B2011F" w:rsidRPr="0066168C" w:rsidRDefault="00B2011F" w:rsidP="00B2011F">
      <w:pPr>
        <w:tabs>
          <w:tab w:val="left" w:pos="-1440"/>
        </w:tabs>
        <w:rPr>
          <w:rFonts w:ascii="Calibri" w:hAnsi="Calibri" w:cs="Arial"/>
          <w:b/>
          <w:bCs/>
          <w:sz w:val="24"/>
          <w:szCs w:val="24"/>
          <w:lang w:val="fr-CA"/>
        </w:rPr>
      </w:pPr>
      <w:r w:rsidRPr="0066168C">
        <w:rPr>
          <w:rFonts w:ascii="Calibri" w:hAnsi="Calibri" w:cs="Arial"/>
          <w:b/>
          <w:bCs/>
          <w:sz w:val="24"/>
          <w:szCs w:val="24"/>
          <w:lang w:val="fr-CA"/>
        </w:rPr>
        <w:t xml:space="preserve">PRINCIPALES RESPONSABILITÉS </w:t>
      </w:r>
    </w:p>
    <w:p w14:paraId="51D2149D" w14:textId="77777777" w:rsidR="00B2011F" w:rsidRPr="0037522A" w:rsidRDefault="00B2011F" w:rsidP="00B2011F">
      <w:pPr>
        <w:widowControl w:val="0"/>
        <w:rPr>
          <w:rFonts w:ascii="Calibri" w:hAnsi="Calibri" w:cs="Arial"/>
          <w:b/>
          <w:sz w:val="24"/>
          <w:szCs w:val="24"/>
          <w:lang w:val="fr-CA"/>
        </w:rPr>
      </w:pPr>
    </w:p>
    <w:p w14:paraId="036DB2E4" w14:textId="77777777" w:rsidR="00B2011F" w:rsidRPr="0066168C" w:rsidRDefault="00B2011F" w:rsidP="00B2011F">
      <w:pPr>
        <w:widowControl w:val="0"/>
        <w:rPr>
          <w:rFonts w:ascii="Calibri" w:hAnsi="Calibri" w:cs="Arial"/>
          <w:sz w:val="24"/>
          <w:szCs w:val="24"/>
          <w:lang w:val="fr-CA"/>
        </w:rPr>
      </w:pPr>
      <w:r w:rsidRPr="0066168C">
        <w:rPr>
          <w:rFonts w:ascii="Calibri" w:hAnsi="Calibri" w:cs="Arial"/>
          <w:sz w:val="24"/>
          <w:szCs w:val="24"/>
          <w:lang w:val="fr-CA"/>
        </w:rPr>
        <w:t>Le coordonnateur de la recherche :</w:t>
      </w:r>
    </w:p>
    <w:p w14:paraId="22747EDD" w14:textId="77777777" w:rsidR="00B2011F" w:rsidRPr="0037522A" w:rsidRDefault="00B2011F" w:rsidP="00B2011F">
      <w:pPr>
        <w:widowControl w:val="0"/>
        <w:rPr>
          <w:rFonts w:ascii="Calibri" w:hAnsi="Calibri" w:cs="Arial"/>
          <w:b/>
          <w:sz w:val="24"/>
          <w:szCs w:val="24"/>
          <w:lang w:val="fr-CA"/>
        </w:rPr>
      </w:pPr>
    </w:p>
    <w:p w14:paraId="6A33BA4D" w14:textId="77777777" w:rsidR="00B2011F" w:rsidRPr="0037522A" w:rsidRDefault="00B2011F" w:rsidP="00B2011F">
      <w:pPr>
        <w:numPr>
          <w:ilvl w:val="0"/>
          <w:numId w:val="13"/>
        </w:numPr>
        <w:rPr>
          <w:rFonts w:ascii="Calibri" w:hAnsi="Calibri" w:cs="Arial"/>
          <w:sz w:val="24"/>
          <w:szCs w:val="24"/>
          <w:lang w:val="fr-CA"/>
        </w:rPr>
      </w:pPr>
      <w:r w:rsidRPr="0037522A">
        <w:rPr>
          <w:rFonts w:ascii="Calibri" w:hAnsi="Calibri" w:cs="Arial"/>
          <w:sz w:val="24"/>
          <w:szCs w:val="24"/>
          <w:lang w:val="fr-CA"/>
        </w:rPr>
        <w:t xml:space="preserve">Sera responsable de l’exécution quotidienne des études et des programmes de recherche clinique </w:t>
      </w:r>
    </w:p>
    <w:p w14:paraId="5D7F09E4" w14:textId="77777777" w:rsidR="00B2011F" w:rsidRPr="0066168C" w:rsidRDefault="00B2011F" w:rsidP="00B2011F">
      <w:pPr>
        <w:widowControl w:val="0"/>
        <w:numPr>
          <w:ilvl w:val="0"/>
          <w:numId w:val="13"/>
        </w:numPr>
        <w:rPr>
          <w:rFonts w:ascii="Calibri" w:hAnsi="Calibri" w:cs="Arial"/>
          <w:b/>
          <w:sz w:val="24"/>
          <w:szCs w:val="24"/>
          <w:lang w:val="fr-CA"/>
        </w:rPr>
      </w:pPr>
      <w:r w:rsidRPr="0066168C">
        <w:rPr>
          <w:rFonts w:ascii="Calibri" w:hAnsi="Calibri" w:cs="Arial"/>
          <w:sz w:val="24"/>
          <w:szCs w:val="24"/>
          <w:lang w:val="fr-CA"/>
        </w:rPr>
        <w:t>Assurera la liaison avec le personnel de l’équipe de recherche, les cliniciens, les patients, les familles et les collaborateurs cliniques</w:t>
      </w:r>
    </w:p>
    <w:p w14:paraId="6DAB5B93" w14:textId="77777777" w:rsidR="00B2011F" w:rsidRPr="0066168C" w:rsidRDefault="00B2011F" w:rsidP="00B2011F">
      <w:pPr>
        <w:numPr>
          <w:ilvl w:val="0"/>
          <w:numId w:val="13"/>
        </w:numPr>
        <w:rPr>
          <w:rFonts w:ascii="Calibri" w:hAnsi="Calibri" w:cs="Arial"/>
          <w:bCs/>
          <w:sz w:val="24"/>
          <w:szCs w:val="24"/>
          <w:lang w:val="fr-CA"/>
        </w:rPr>
      </w:pPr>
      <w:r w:rsidRPr="0066168C">
        <w:rPr>
          <w:rFonts w:ascii="Calibri" w:hAnsi="Calibri" w:cs="Arial"/>
          <w:bCs/>
          <w:sz w:val="24"/>
          <w:szCs w:val="24"/>
          <w:lang w:val="fr-CA"/>
        </w:rPr>
        <w:t>Agira en tant que communicateur clé entre le personnel de l’étude, les sites et les chercheurs</w:t>
      </w:r>
    </w:p>
    <w:p w14:paraId="61E4F7E2" w14:textId="77777777" w:rsidR="00B2011F" w:rsidRPr="0066168C" w:rsidRDefault="00B2011F" w:rsidP="00B2011F">
      <w:pPr>
        <w:widowControl w:val="0"/>
        <w:numPr>
          <w:ilvl w:val="0"/>
          <w:numId w:val="13"/>
        </w:numPr>
        <w:rPr>
          <w:rFonts w:ascii="Calibri" w:hAnsi="Calibri" w:cs="Arial"/>
          <w:sz w:val="24"/>
          <w:szCs w:val="24"/>
          <w:lang w:val="fr-CA"/>
        </w:rPr>
      </w:pPr>
      <w:r w:rsidRPr="0066168C">
        <w:rPr>
          <w:rFonts w:ascii="Calibri" w:hAnsi="Calibri" w:cs="Arial"/>
          <w:sz w:val="24"/>
          <w:szCs w:val="24"/>
          <w:lang w:val="fr-CA"/>
        </w:rPr>
        <w:t>Organisera et animera des réunions liées aux activités de recherche</w:t>
      </w:r>
    </w:p>
    <w:p w14:paraId="28067F15" w14:textId="77777777" w:rsidR="00B2011F" w:rsidRPr="0066168C" w:rsidRDefault="00B2011F" w:rsidP="00B2011F">
      <w:pPr>
        <w:numPr>
          <w:ilvl w:val="0"/>
          <w:numId w:val="13"/>
        </w:numPr>
        <w:rPr>
          <w:rFonts w:ascii="Calibri" w:hAnsi="Calibri" w:cs="Arial"/>
          <w:bCs/>
          <w:sz w:val="24"/>
          <w:szCs w:val="24"/>
          <w:lang w:val="fr-CA"/>
        </w:rPr>
      </w:pPr>
      <w:r w:rsidRPr="0066168C">
        <w:rPr>
          <w:rFonts w:ascii="Calibri" w:hAnsi="Calibri" w:cs="Arial"/>
          <w:bCs/>
          <w:sz w:val="24"/>
          <w:szCs w:val="24"/>
          <w:lang w:val="fr-CA"/>
        </w:rPr>
        <w:t>Préparera les présentations au Comité d’éthique de la recherche (CER), y compris les formulaires de consentement et d’assentiment et l’élaboration de protocoles de recherche</w:t>
      </w:r>
    </w:p>
    <w:p w14:paraId="1C460446" w14:textId="77777777" w:rsidR="00B2011F" w:rsidRPr="0037522A" w:rsidRDefault="00B2011F" w:rsidP="00B2011F">
      <w:pPr>
        <w:numPr>
          <w:ilvl w:val="0"/>
          <w:numId w:val="13"/>
        </w:numPr>
        <w:rPr>
          <w:rFonts w:ascii="Calibri" w:hAnsi="Calibri" w:cs="Arial"/>
          <w:bCs/>
          <w:sz w:val="24"/>
          <w:szCs w:val="24"/>
          <w:lang w:val="fr-CA"/>
        </w:rPr>
      </w:pPr>
      <w:r w:rsidRPr="0037522A">
        <w:rPr>
          <w:rFonts w:ascii="Calibri" w:hAnsi="Calibri" w:cs="Arial"/>
          <w:bCs/>
          <w:sz w:val="24"/>
          <w:szCs w:val="24"/>
          <w:lang w:val="fr-CA"/>
        </w:rPr>
        <w:t>Coordonnera l’exécution du contrat</w:t>
      </w:r>
    </w:p>
    <w:p w14:paraId="451EBB62" w14:textId="77777777" w:rsidR="00B2011F" w:rsidRPr="0066168C" w:rsidRDefault="00B2011F" w:rsidP="00B2011F">
      <w:pPr>
        <w:numPr>
          <w:ilvl w:val="0"/>
          <w:numId w:val="13"/>
        </w:numPr>
        <w:rPr>
          <w:rFonts w:ascii="Calibri" w:hAnsi="Calibri" w:cs="Arial"/>
          <w:sz w:val="24"/>
          <w:szCs w:val="24"/>
          <w:lang w:val="fr-CA"/>
        </w:rPr>
      </w:pPr>
      <w:r w:rsidRPr="0066168C">
        <w:rPr>
          <w:rFonts w:ascii="Calibri" w:hAnsi="Calibri" w:cs="Arial"/>
          <w:sz w:val="24"/>
          <w:szCs w:val="24"/>
          <w:lang w:val="fr-CA"/>
        </w:rPr>
        <w:lastRenderedPageBreak/>
        <w:t>Sera responsable du recrutement des patients, y compris le dépistage et l’obtention de consentements d’assentiments éclairés</w:t>
      </w:r>
    </w:p>
    <w:p w14:paraId="47078328" w14:textId="77777777" w:rsidR="00B2011F" w:rsidRPr="0066168C" w:rsidRDefault="00B2011F" w:rsidP="00B2011F">
      <w:pPr>
        <w:numPr>
          <w:ilvl w:val="0"/>
          <w:numId w:val="13"/>
        </w:numPr>
        <w:rPr>
          <w:rFonts w:ascii="Calibri" w:hAnsi="Calibri" w:cs="Arial"/>
          <w:sz w:val="24"/>
          <w:szCs w:val="24"/>
          <w:lang w:val="fr-CA"/>
        </w:rPr>
      </w:pPr>
      <w:r w:rsidRPr="0066168C">
        <w:rPr>
          <w:rFonts w:ascii="Calibri" w:hAnsi="Calibri" w:cs="Arial"/>
          <w:sz w:val="24"/>
          <w:szCs w:val="24"/>
          <w:lang w:val="fr-CA"/>
        </w:rPr>
        <w:t xml:space="preserve">Recueillira, traitera et aidera à la compilation et à la vérification des données de recherche, des échantillons et/ou des spécimens (suivant un protocole strict et des instructions détaillées) </w:t>
      </w:r>
    </w:p>
    <w:p w14:paraId="063F663C" w14:textId="77777777" w:rsidR="00B2011F" w:rsidRPr="0066168C" w:rsidRDefault="00B2011F" w:rsidP="00B2011F">
      <w:pPr>
        <w:numPr>
          <w:ilvl w:val="0"/>
          <w:numId w:val="13"/>
        </w:numPr>
        <w:rPr>
          <w:rFonts w:ascii="Calibri" w:hAnsi="Calibri" w:cs="Arial"/>
          <w:sz w:val="24"/>
          <w:szCs w:val="24"/>
          <w:lang w:val="fr-CA"/>
        </w:rPr>
      </w:pPr>
      <w:r w:rsidRPr="0066168C">
        <w:rPr>
          <w:rFonts w:ascii="Calibri" w:hAnsi="Calibri" w:cs="Arial"/>
          <w:sz w:val="24"/>
          <w:szCs w:val="24"/>
          <w:lang w:val="fr-CA"/>
        </w:rPr>
        <w:t>Effectuera des statistiques de base et préparera des synthèses des résultats des données</w:t>
      </w:r>
    </w:p>
    <w:p w14:paraId="4941B0F6" w14:textId="77777777" w:rsidR="00B2011F" w:rsidRPr="0037522A" w:rsidRDefault="00B2011F" w:rsidP="00B2011F">
      <w:pPr>
        <w:numPr>
          <w:ilvl w:val="0"/>
          <w:numId w:val="13"/>
        </w:numPr>
        <w:rPr>
          <w:rFonts w:ascii="Calibri" w:hAnsi="Calibri" w:cs="Arial"/>
          <w:sz w:val="24"/>
          <w:szCs w:val="24"/>
          <w:lang w:val="fr-CA"/>
        </w:rPr>
      </w:pPr>
      <w:r w:rsidRPr="0037522A">
        <w:rPr>
          <w:rFonts w:ascii="Calibri" w:hAnsi="Calibri" w:cs="Arial"/>
          <w:sz w:val="24"/>
          <w:szCs w:val="24"/>
          <w:lang w:val="fr-CA"/>
        </w:rPr>
        <w:t>Surveillera le budget et les factures des dépenses liées aux études</w:t>
      </w:r>
    </w:p>
    <w:p w14:paraId="782EAACD" w14:textId="77777777" w:rsidR="00B2011F" w:rsidRPr="0066168C" w:rsidRDefault="00B2011F" w:rsidP="00B2011F">
      <w:pPr>
        <w:numPr>
          <w:ilvl w:val="0"/>
          <w:numId w:val="13"/>
        </w:numPr>
        <w:rPr>
          <w:rFonts w:ascii="Calibri" w:hAnsi="Calibri" w:cs="Arial"/>
          <w:sz w:val="24"/>
          <w:szCs w:val="24"/>
          <w:lang w:val="fr-CA"/>
        </w:rPr>
      </w:pPr>
      <w:r w:rsidRPr="0066168C">
        <w:rPr>
          <w:rFonts w:ascii="Calibri" w:hAnsi="Calibri" w:cs="Arial"/>
          <w:sz w:val="24"/>
          <w:szCs w:val="24"/>
          <w:lang w:val="fr-CA"/>
        </w:rPr>
        <w:t xml:space="preserve"> Participera à la présentation des demandes de subvention</w:t>
      </w:r>
    </w:p>
    <w:p w14:paraId="315B67B8" w14:textId="77777777" w:rsidR="00B2011F" w:rsidRPr="0066168C" w:rsidRDefault="00B2011F" w:rsidP="00B2011F">
      <w:pPr>
        <w:numPr>
          <w:ilvl w:val="0"/>
          <w:numId w:val="13"/>
        </w:numPr>
        <w:rPr>
          <w:rFonts w:ascii="Calibri" w:hAnsi="Calibri" w:cs="Arial"/>
          <w:sz w:val="24"/>
          <w:szCs w:val="24"/>
          <w:lang w:val="fr-CA"/>
        </w:rPr>
      </w:pPr>
      <w:r w:rsidRPr="0066168C">
        <w:rPr>
          <w:rFonts w:ascii="Calibri" w:hAnsi="Calibri" w:cs="Arial"/>
          <w:sz w:val="24"/>
          <w:szCs w:val="24"/>
          <w:lang w:val="fr-CA"/>
        </w:rPr>
        <w:t>Contribuera à la préparation des présentations, des affiches et des publications</w:t>
      </w:r>
    </w:p>
    <w:p w14:paraId="1AA6D164" w14:textId="77777777" w:rsidR="00B2011F" w:rsidRPr="0066168C" w:rsidRDefault="00B2011F" w:rsidP="00B2011F">
      <w:pPr>
        <w:numPr>
          <w:ilvl w:val="0"/>
          <w:numId w:val="13"/>
        </w:numPr>
        <w:spacing w:after="5" w:line="250" w:lineRule="auto"/>
        <w:rPr>
          <w:rFonts w:ascii="Calibri" w:hAnsi="Calibri"/>
          <w:sz w:val="24"/>
          <w:szCs w:val="24"/>
          <w:lang w:val="fr-CA"/>
        </w:rPr>
      </w:pPr>
      <w:r w:rsidRPr="0066168C">
        <w:rPr>
          <w:rFonts w:ascii="Calibri" w:hAnsi="Calibri"/>
          <w:sz w:val="24"/>
          <w:szCs w:val="24"/>
          <w:lang w:val="fr-CA"/>
        </w:rPr>
        <w:t xml:space="preserve">Fournira une assistance administrative globale à l’équipe de recherche </w:t>
      </w:r>
    </w:p>
    <w:p w14:paraId="0CBBB11D" w14:textId="77777777" w:rsidR="00B2011F" w:rsidRPr="0066168C" w:rsidRDefault="00B2011F" w:rsidP="00B2011F">
      <w:pPr>
        <w:numPr>
          <w:ilvl w:val="0"/>
          <w:numId w:val="13"/>
        </w:numPr>
        <w:rPr>
          <w:rFonts w:ascii="Calibri" w:hAnsi="Calibri" w:cs="Arial"/>
          <w:sz w:val="24"/>
          <w:szCs w:val="24"/>
          <w:lang w:val="fr-CA"/>
        </w:rPr>
      </w:pPr>
      <w:r w:rsidRPr="0066168C">
        <w:rPr>
          <w:rFonts w:ascii="Calibri" w:hAnsi="Calibri" w:cs="Arial"/>
          <w:sz w:val="24"/>
          <w:szCs w:val="24"/>
          <w:lang w:val="fr-CA"/>
        </w:rPr>
        <w:t>Exécutera d’autres tâches, telles qu’elles ont été assignées ou selon les instructions reçues, pour atteindre les buts et les objectifs de l’équipe de recherche</w:t>
      </w:r>
    </w:p>
    <w:p w14:paraId="17865977" w14:textId="77777777" w:rsidR="00B2011F" w:rsidRPr="0037522A" w:rsidRDefault="00B2011F" w:rsidP="00B2011F">
      <w:pPr>
        <w:rPr>
          <w:rFonts w:ascii="Calibri" w:hAnsi="Calibri" w:cs="Arial"/>
          <w:sz w:val="24"/>
          <w:szCs w:val="24"/>
          <w:lang w:val="fr-CA"/>
        </w:rPr>
      </w:pPr>
    </w:p>
    <w:p w14:paraId="1822D8FD" w14:textId="77777777" w:rsidR="00B2011F" w:rsidRPr="0066168C" w:rsidRDefault="00B2011F" w:rsidP="00B2011F">
      <w:pPr>
        <w:rPr>
          <w:rFonts w:ascii="Calibri" w:hAnsi="Calibri" w:cs="Arial"/>
          <w:b/>
          <w:bCs/>
          <w:sz w:val="24"/>
          <w:szCs w:val="24"/>
          <w:lang w:val="fr-CA"/>
        </w:rPr>
      </w:pPr>
      <w:r w:rsidRPr="0066168C">
        <w:rPr>
          <w:rFonts w:ascii="Calibri" w:hAnsi="Calibri" w:cs="Arial"/>
          <w:b/>
          <w:bCs/>
          <w:sz w:val="24"/>
          <w:szCs w:val="24"/>
          <w:lang w:val="fr-CA"/>
        </w:rPr>
        <w:t xml:space="preserve">QUALIFICATIONS, COMPÉTENCES ET CAPACITÉS </w:t>
      </w:r>
    </w:p>
    <w:p w14:paraId="0BEB2294" w14:textId="77777777" w:rsidR="00B2011F" w:rsidRPr="0037522A" w:rsidRDefault="00B2011F" w:rsidP="00B2011F">
      <w:pPr>
        <w:ind w:firstLine="357"/>
        <w:rPr>
          <w:rFonts w:ascii="Calibri" w:hAnsi="Calibri" w:cs="Arial"/>
          <w:b/>
          <w:bCs/>
          <w:sz w:val="24"/>
          <w:szCs w:val="24"/>
          <w:lang w:val="fr-CA"/>
        </w:rPr>
      </w:pPr>
    </w:p>
    <w:p w14:paraId="569A31E0" w14:textId="77777777" w:rsidR="00B2011F" w:rsidRPr="0037522A" w:rsidRDefault="00B2011F" w:rsidP="00B2011F">
      <w:pPr>
        <w:numPr>
          <w:ilvl w:val="0"/>
          <w:numId w:val="2"/>
        </w:numPr>
        <w:tabs>
          <w:tab w:val="left" w:pos="-1440"/>
        </w:tabs>
        <w:ind w:left="360"/>
        <w:rPr>
          <w:rFonts w:ascii="Calibri" w:hAnsi="Calibri" w:cs="Arial"/>
          <w:sz w:val="24"/>
          <w:szCs w:val="24"/>
          <w:lang w:val="fr-CA"/>
        </w:rPr>
      </w:pPr>
      <w:r w:rsidRPr="0066168C">
        <w:rPr>
          <w:rFonts w:ascii="Calibri" w:hAnsi="Calibri" w:cs="Arial"/>
          <w:sz w:val="24"/>
          <w:szCs w:val="24"/>
          <w:lang w:val="fr-CA"/>
        </w:rPr>
        <w:t>Diplôme dans le domaine de la santé et expérience pertinente d’au moins deux ans</w:t>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(Essentiel)</w:t>
      </w:r>
      <w:r w:rsidRPr="0037522A">
        <w:rPr>
          <w:rFonts w:ascii="Calibri" w:hAnsi="Calibri" w:cs="Arial"/>
          <w:sz w:val="24"/>
          <w:szCs w:val="24"/>
          <w:lang w:val="fr-CA"/>
        </w:rPr>
        <w:t xml:space="preserve"> </w:t>
      </w:r>
    </w:p>
    <w:p w14:paraId="74783B5C" w14:textId="77777777" w:rsidR="00B2011F" w:rsidRPr="0037522A" w:rsidRDefault="00B2011F" w:rsidP="00B2011F">
      <w:pPr>
        <w:numPr>
          <w:ilvl w:val="0"/>
          <w:numId w:val="12"/>
        </w:numPr>
        <w:tabs>
          <w:tab w:val="left" w:pos="-1440"/>
        </w:tabs>
        <w:rPr>
          <w:rFonts w:ascii="Calibri" w:hAnsi="Calibri" w:cs="Arial"/>
          <w:sz w:val="24"/>
          <w:szCs w:val="24"/>
          <w:lang w:val="fr-CA"/>
        </w:rPr>
      </w:pPr>
      <w:r w:rsidRPr="0066168C">
        <w:rPr>
          <w:rFonts w:ascii="Calibri" w:hAnsi="Calibri" w:cs="Arial"/>
          <w:sz w:val="24"/>
          <w:szCs w:val="24"/>
          <w:lang w:val="fr-CA"/>
        </w:rPr>
        <w:t>Compréhension de la conception, des lignes directrices et des normes de la recherche régissant la recherche clinique</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(Essentiel)</w:t>
      </w:r>
    </w:p>
    <w:p w14:paraId="438A2239" w14:textId="77777777" w:rsidR="00B2011F" w:rsidRPr="0037522A" w:rsidRDefault="00B2011F" w:rsidP="00B2011F">
      <w:pPr>
        <w:numPr>
          <w:ilvl w:val="0"/>
          <w:numId w:val="12"/>
        </w:numPr>
        <w:tabs>
          <w:tab w:val="left" w:pos="-1440"/>
        </w:tabs>
        <w:rPr>
          <w:rFonts w:ascii="Calibri" w:hAnsi="Calibri" w:cs="Arial"/>
          <w:sz w:val="24"/>
          <w:szCs w:val="24"/>
          <w:lang w:val="fr-CA"/>
        </w:rPr>
      </w:pPr>
      <w:r w:rsidRPr="0066168C">
        <w:rPr>
          <w:rFonts w:ascii="Calibri" w:hAnsi="Calibri" w:cs="Arial"/>
          <w:sz w:val="24"/>
          <w:szCs w:val="24"/>
          <w:lang w:val="fr-CA"/>
        </w:rPr>
        <w:t>Compétences exceptionnelles en organisation, en responsabilisation et en gestion du temps</w:t>
      </w:r>
      <w:r w:rsidRPr="0037522A">
        <w:rPr>
          <w:rFonts w:ascii="Calibri" w:hAnsi="Calibri" w:cs="Arial"/>
          <w:sz w:val="24"/>
          <w:szCs w:val="24"/>
          <w:lang w:val="fr-CA"/>
        </w:rPr>
        <w:tab/>
      </w:r>
      <w:r w:rsidRPr="0066168C">
        <w:rPr>
          <w:rFonts w:ascii="Calibri" w:hAnsi="Calibri" w:cs="Arial"/>
          <w:sz w:val="24"/>
          <w:szCs w:val="24"/>
          <w:lang w:val="fr-CA"/>
        </w:rPr>
        <w:t>(Essentiel)</w:t>
      </w:r>
    </w:p>
    <w:p w14:paraId="254FAA78" w14:textId="77777777" w:rsidR="00B2011F" w:rsidRPr="0037522A" w:rsidRDefault="00B2011F" w:rsidP="00B2011F">
      <w:pPr>
        <w:numPr>
          <w:ilvl w:val="0"/>
          <w:numId w:val="12"/>
        </w:numPr>
        <w:rPr>
          <w:rFonts w:ascii="Calibri" w:hAnsi="Calibri" w:cs="Arial"/>
          <w:sz w:val="24"/>
          <w:szCs w:val="24"/>
          <w:lang w:val="fr-CA"/>
        </w:rPr>
      </w:pPr>
      <w:r w:rsidRPr="0037522A">
        <w:rPr>
          <w:rFonts w:ascii="Calibri" w:hAnsi="Calibri" w:cs="Arial"/>
          <w:sz w:val="24"/>
          <w:szCs w:val="24"/>
          <w:lang w:val="fr-CA"/>
        </w:rPr>
        <w:t xml:space="preserve">Capacité à travailler efficacement sur plusieurs priorités et à hiérarchiser les demandes conflictuelles </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(Essentiel)</w:t>
      </w:r>
    </w:p>
    <w:p w14:paraId="7C4B7530" w14:textId="77777777" w:rsidR="00B2011F" w:rsidRPr="0037522A" w:rsidRDefault="00B2011F" w:rsidP="00B2011F">
      <w:pPr>
        <w:numPr>
          <w:ilvl w:val="0"/>
          <w:numId w:val="12"/>
        </w:numPr>
        <w:tabs>
          <w:tab w:val="left" w:pos="-1440"/>
        </w:tabs>
        <w:rPr>
          <w:rFonts w:ascii="Calibri" w:hAnsi="Calibri" w:cs="Arial"/>
          <w:sz w:val="24"/>
          <w:szCs w:val="24"/>
          <w:lang w:val="fr-CA"/>
        </w:rPr>
      </w:pPr>
      <w:r w:rsidRPr="0066168C">
        <w:rPr>
          <w:rFonts w:ascii="Calibri" w:hAnsi="Calibri" w:cs="Arial"/>
          <w:sz w:val="24"/>
          <w:szCs w:val="24"/>
          <w:lang w:val="fr-CA"/>
        </w:rPr>
        <w:t>Capacité de travailler efficacement au sein d’une équipe multidisciplinaire</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(Essentiel)</w:t>
      </w:r>
    </w:p>
    <w:p w14:paraId="75DBAA18" w14:textId="77777777" w:rsidR="00B2011F" w:rsidRPr="0037522A" w:rsidRDefault="00B2011F" w:rsidP="00B2011F">
      <w:pPr>
        <w:numPr>
          <w:ilvl w:val="0"/>
          <w:numId w:val="12"/>
        </w:numPr>
        <w:tabs>
          <w:tab w:val="left" w:pos="-1440"/>
        </w:tabs>
        <w:rPr>
          <w:rFonts w:ascii="Calibri" w:hAnsi="Calibri" w:cs="Arial"/>
          <w:sz w:val="24"/>
          <w:szCs w:val="24"/>
          <w:lang w:val="fr-CA"/>
        </w:rPr>
      </w:pPr>
      <w:r w:rsidRPr="0066168C">
        <w:rPr>
          <w:rFonts w:ascii="Calibri" w:hAnsi="Calibri" w:cs="Arial"/>
          <w:sz w:val="24"/>
          <w:szCs w:val="24"/>
          <w:lang w:val="fr-CA"/>
        </w:rPr>
        <w:t xml:space="preserve">Excellentes compétences interpersonnelles </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(Essentiel)</w:t>
      </w:r>
    </w:p>
    <w:p w14:paraId="07195E12" w14:textId="77777777" w:rsidR="00B2011F" w:rsidRPr="0037522A" w:rsidRDefault="00B2011F" w:rsidP="00B2011F">
      <w:pPr>
        <w:numPr>
          <w:ilvl w:val="0"/>
          <w:numId w:val="12"/>
        </w:numPr>
        <w:tabs>
          <w:tab w:val="left" w:pos="-1440"/>
        </w:tabs>
        <w:rPr>
          <w:rFonts w:ascii="Calibri" w:hAnsi="Calibri" w:cs="Arial"/>
          <w:sz w:val="24"/>
          <w:szCs w:val="24"/>
          <w:lang w:val="fr-CA"/>
        </w:rPr>
      </w:pPr>
      <w:r w:rsidRPr="0066168C">
        <w:rPr>
          <w:rFonts w:ascii="Calibri" w:hAnsi="Calibri" w:cs="Arial"/>
          <w:sz w:val="24"/>
          <w:szCs w:val="24"/>
          <w:lang w:val="fr-CA"/>
        </w:rPr>
        <w:t>Capacité de travailler de façon autonome avec peu de supervision et de penser de façon critique</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(Essentiel)</w:t>
      </w:r>
    </w:p>
    <w:p w14:paraId="733A9C0C" w14:textId="77777777" w:rsidR="00B2011F" w:rsidRPr="0037522A" w:rsidRDefault="00B2011F" w:rsidP="00B2011F">
      <w:pPr>
        <w:numPr>
          <w:ilvl w:val="0"/>
          <w:numId w:val="12"/>
        </w:numPr>
        <w:tabs>
          <w:tab w:val="left" w:pos="-1440"/>
        </w:tabs>
        <w:rPr>
          <w:rFonts w:ascii="Calibri" w:hAnsi="Calibri" w:cs="Arial"/>
          <w:sz w:val="24"/>
          <w:szCs w:val="24"/>
          <w:lang w:val="fr-CA"/>
        </w:rPr>
      </w:pPr>
      <w:r w:rsidRPr="0066168C">
        <w:rPr>
          <w:rFonts w:ascii="Calibri" w:hAnsi="Calibri" w:cs="Arial"/>
          <w:sz w:val="24"/>
          <w:szCs w:val="24"/>
          <w:lang w:val="fr-CA"/>
        </w:rPr>
        <w:t>Excellentes compétences en communication écrite et orale</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(Essentiel)</w:t>
      </w:r>
    </w:p>
    <w:p w14:paraId="2A816B73" w14:textId="77777777" w:rsidR="00B2011F" w:rsidRPr="0066168C" w:rsidRDefault="00B2011F" w:rsidP="00B2011F">
      <w:pPr>
        <w:numPr>
          <w:ilvl w:val="0"/>
          <w:numId w:val="12"/>
        </w:numPr>
        <w:rPr>
          <w:rFonts w:ascii="Calibri" w:hAnsi="Calibri" w:cs="Arial"/>
          <w:sz w:val="24"/>
          <w:szCs w:val="24"/>
          <w:lang w:val="fr-CA"/>
        </w:rPr>
      </w:pPr>
      <w:r w:rsidRPr="0066168C">
        <w:rPr>
          <w:rFonts w:ascii="Calibri" w:hAnsi="Calibri" w:cs="Arial"/>
          <w:sz w:val="24"/>
          <w:szCs w:val="24"/>
          <w:lang w:val="fr-CA"/>
        </w:rPr>
        <w:t xml:space="preserve">Excellentes compétences en informatique, y compris une connaissance avancée des logiciels liés à la recherche </w:t>
      </w:r>
    </w:p>
    <w:p w14:paraId="4203F49E" w14:textId="2720FE37" w:rsidR="00B2011F" w:rsidRPr="0037522A" w:rsidRDefault="00B2011F" w:rsidP="003B7EC2">
      <w:pPr>
        <w:ind w:left="360"/>
        <w:rPr>
          <w:rFonts w:ascii="Calibri" w:hAnsi="Calibri" w:cs="Arial"/>
          <w:sz w:val="24"/>
          <w:szCs w:val="24"/>
          <w:lang w:val="fr-CA"/>
        </w:rPr>
      </w:pPr>
      <w:r w:rsidRPr="0037522A">
        <w:rPr>
          <w:rFonts w:ascii="Calibri" w:hAnsi="Calibri" w:cs="Arial"/>
          <w:sz w:val="24"/>
          <w:szCs w:val="24"/>
          <w:lang w:val="fr-CA"/>
        </w:rPr>
        <w:t>(Microsoft Office, moteurs de recherche documentaire, gestion des références)</w:t>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(Essentiel)</w:t>
      </w:r>
      <w:r w:rsidRPr="0037522A">
        <w:rPr>
          <w:rFonts w:ascii="Calibri" w:hAnsi="Calibri" w:cs="Arial"/>
          <w:sz w:val="24"/>
          <w:szCs w:val="24"/>
          <w:lang w:val="fr-CA"/>
        </w:rPr>
        <w:t xml:space="preserve">     </w:t>
      </w:r>
    </w:p>
    <w:p w14:paraId="2454D086" w14:textId="6840A4FA" w:rsidR="003B7EC2" w:rsidRPr="00072A6F" w:rsidRDefault="003B7EC2" w:rsidP="00B2011F">
      <w:pPr>
        <w:numPr>
          <w:ilvl w:val="0"/>
          <w:numId w:val="12"/>
        </w:numPr>
        <w:rPr>
          <w:rFonts w:ascii="Calibri" w:hAnsi="Calibri" w:cs="Arial"/>
          <w:sz w:val="24"/>
          <w:szCs w:val="24"/>
          <w:lang w:val="fr-CA"/>
        </w:rPr>
      </w:pPr>
      <w:r w:rsidRPr="00072A6F">
        <w:rPr>
          <w:rFonts w:ascii="Calibri" w:hAnsi="Calibri" w:cs="Arial"/>
          <w:sz w:val="24"/>
          <w:szCs w:val="24"/>
          <w:lang w:val="fr-CA"/>
        </w:rPr>
        <w:t>Connaissances et exp</w:t>
      </w:r>
      <w:r w:rsidRPr="00072A6F">
        <w:rPr>
          <w:rFonts w:ascii="Calibri" w:hAnsi="Calibri" w:cs="Calibri"/>
          <w:sz w:val="24"/>
          <w:szCs w:val="24"/>
          <w:lang w:val="fr-CA"/>
        </w:rPr>
        <w:t>é</w:t>
      </w:r>
      <w:r w:rsidRPr="00072A6F">
        <w:rPr>
          <w:rFonts w:ascii="Calibri" w:hAnsi="Calibri" w:cs="Arial"/>
          <w:sz w:val="24"/>
          <w:szCs w:val="24"/>
          <w:lang w:val="fr-CA"/>
        </w:rPr>
        <w:t>rience avec des registres de maladies                                                           (Préférable)</w:t>
      </w:r>
    </w:p>
    <w:p w14:paraId="0A0F1754" w14:textId="7738267B" w:rsidR="003B7EC2" w:rsidRPr="003B7EC2" w:rsidRDefault="003B7EC2" w:rsidP="003B7EC2">
      <w:pPr>
        <w:numPr>
          <w:ilvl w:val="0"/>
          <w:numId w:val="12"/>
        </w:numPr>
        <w:rPr>
          <w:rFonts w:ascii="Calibri" w:hAnsi="Calibri" w:cs="Arial"/>
          <w:sz w:val="24"/>
          <w:szCs w:val="24"/>
          <w:lang w:val="fr-CA"/>
        </w:rPr>
      </w:pPr>
      <w:r w:rsidRPr="0037522A">
        <w:rPr>
          <w:rFonts w:ascii="Calibri" w:hAnsi="Calibri" w:cs="Arial"/>
          <w:sz w:val="24"/>
          <w:szCs w:val="24"/>
          <w:lang w:val="fr-CA"/>
        </w:rPr>
        <w:t>Connaissances et expérience de travail en laboratoire</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t xml:space="preserve">             </w:t>
      </w:r>
      <w:r w:rsidRPr="0066168C">
        <w:rPr>
          <w:rFonts w:ascii="Calibri" w:hAnsi="Calibri" w:cs="Arial"/>
          <w:sz w:val="24"/>
          <w:szCs w:val="24"/>
          <w:lang w:val="fr-CA"/>
        </w:rPr>
        <w:t>(Préférable)</w:t>
      </w:r>
    </w:p>
    <w:p w14:paraId="2E6A42EE" w14:textId="77777777" w:rsidR="00B2011F" w:rsidRPr="0037522A" w:rsidRDefault="00B2011F" w:rsidP="00B2011F">
      <w:pPr>
        <w:numPr>
          <w:ilvl w:val="0"/>
          <w:numId w:val="12"/>
        </w:numPr>
        <w:rPr>
          <w:rFonts w:ascii="Calibri" w:hAnsi="Calibri" w:cs="Arial"/>
          <w:sz w:val="24"/>
          <w:szCs w:val="24"/>
          <w:lang w:val="fr-CA"/>
        </w:rPr>
      </w:pPr>
      <w:r w:rsidRPr="0066168C">
        <w:rPr>
          <w:rFonts w:ascii="Calibri" w:hAnsi="Calibri" w:cs="Arial"/>
          <w:sz w:val="24"/>
          <w:szCs w:val="24"/>
          <w:lang w:val="fr-CA"/>
        </w:rPr>
        <w:t>Connaissances et expérience de travail dans un environnement clinique</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(Préférable)</w:t>
      </w:r>
    </w:p>
    <w:p w14:paraId="3D9672B0" w14:textId="77777777" w:rsidR="00B2011F" w:rsidRDefault="00B2011F" w:rsidP="00B2011F">
      <w:pPr>
        <w:numPr>
          <w:ilvl w:val="0"/>
          <w:numId w:val="12"/>
        </w:numPr>
        <w:rPr>
          <w:rFonts w:ascii="Calibri" w:hAnsi="Calibri" w:cs="Arial"/>
          <w:sz w:val="24"/>
          <w:szCs w:val="24"/>
          <w:lang w:val="fr-CA"/>
        </w:rPr>
      </w:pPr>
      <w:r w:rsidRPr="0037522A">
        <w:rPr>
          <w:rFonts w:ascii="Calibri" w:hAnsi="Calibri" w:cs="Arial"/>
          <w:sz w:val="24"/>
          <w:szCs w:val="24"/>
          <w:lang w:val="fr-CA"/>
        </w:rPr>
        <w:t xml:space="preserve">Connaissance et expérience des données sur la santé et des ensembles de données volumineux </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(Préférable)</w:t>
      </w:r>
    </w:p>
    <w:p w14:paraId="3A157959" w14:textId="6CEBE693" w:rsidR="000122E2" w:rsidRPr="0037522A" w:rsidRDefault="000122E2" w:rsidP="00B2011F">
      <w:pPr>
        <w:numPr>
          <w:ilvl w:val="0"/>
          <w:numId w:val="12"/>
        </w:numPr>
        <w:rPr>
          <w:rFonts w:ascii="Calibri" w:hAnsi="Calibri" w:cs="Arial"/>
          <w:sz w:val="24"/>
          <w:szCs w:val="24"/>
          <w:lang w:val="fr-CA"/>
        </w:rPr>
      </w:pPr>
      <w:r>
        <w:rPr>
          <w:rFonts w:ascii="Calibri" w:hAnsi="Calibri" w:cs="Arial"/>
          <w:sz w:val="24"/>
          <w:szCs w:val="24"/>
          <w:lang w:val="fr-CA"/>
        </w:rPr>
        <w:t>Connaissance et exp</w:t>
      </w:r>
      <w:r>
        <w:rPr>
          <w:rFonts w:ascii="Calibri" w:hAnsi="Calibri" w:cs="Calibri"/>
          <w:sz w:val="24"/>
          <w:szCs w:val="24"/>
          <w:lang w:val="fr-CA"/>
        </w:rPr>
        <w:t>é</w:t>
      </w:r>
      <w:r>
        <w:rPr>
          <w:rFonts w:ascii="Calibri" w:hAnsi="Calibri" w:cs="Arial"/>
          <w:sz w:val="24"/>
          <w:szCs w:val="24"/>
          <w:lang w:val="fr-CA"/>
        </w:rPr>
        <w:t>riences avec les dossiers de sant</w:t>
      </w:r>
      <w:r>
        <w:rPr>
          <w:rFonts w:ascii="Calibri" w:hAnsi="Calibri" w:cs="Calibri"/>
          <w:sz w:val="24"/>
          <w:szCs w:val="24"/>
          <w:lang w:val="fr-CA"/>
        </w:rPr>
        <w:t>é</w:t>
      </w:r>
      <w:r>
        <w:rPr>
          <w:rFonts w:ascii="Calibri" w:hAnsi="Calibri" w:cs="Arial"/>
          <w:sz w:val="24"/>
          <w:szCs w:val="24"/>
          <w:lang w:val="fr-CA"/>
        </w:rPr>
        <w:t xml:space="preserve"> </w:t>
      </w:r>
      <w:r>
        <w:rPr>
          <w:rFonts w:ascii="Calibri" w:hAnsi="Calibri" w:cs="Calibri"/>
          <w:sz w:val="24"/>
          <w:szCs w:val="24"/>
          <w:lang w:val="fr-CA"/>
        </w:rPr>
        <w:t>é</w:t>
      </w:r>
      <w:r>
        <w:rPr>
          <w:rFonts w:ascii="Calibri" w:hAnsi="Calibri" w:cs="Arial"/>
          <w:sz w:val="24"/>
          <w:szCs w:val="24"/>
          <w:lang w:val="fr-CA"/>
        </w:rPr>
        <w:t>lectronique, incluent Epic                  (Pr</w:t>
      </w:r>
      <w:r>
        <w:rPr>
          <w:rFonts w:ascii="Calibri" w:hAnsi="Calibri" w:cs="Calibri"/>
          <w:sz w:val="24"/>
          <w:szCs w:val="24"/>
          <w:lang w:val="fr-CA"/>
        </w:rPr>
        <w:t>é</w:t>
      </w:r>
      <w:r>
        <w:rPr>
          <w:rFonts w:ascii="Calibri" w:hAnsi="Calibri" w:cs="Arial"/>
          <w:sz w:val="24"/>
          <w:szCs w:val="24"/>
          <w:lang w:val="fr-CA"/>
        </w:rPr>
        <w:t>f</w:t>
      </w:r>
      <w:r>
        <w:rPr>
          <w:rFonts w:ascii="Calibri" w:hAnsi="Calibri" w:cs="Calibri"/>
          <w:sz w:val="24"/>
          <w:szCs w:val="24"/>
          <w:lang w:val="fr-CA"/>
        </w:rPr>
        <w:t>é</w:t>
      </w:r>
      <w:r>
        <w:rPr>
          <w:rFonts w:ascii="Calibri" w:hAnsi="Calibri" w:cs="Arial"/>
          <w:sz w:val="24"/>
          <w:szCs w:val="24"/>
          <w:lang w:val="fr-CA"/>
        </w:rPr>
        <w:t>rable)</w:t>
      </w:r>
    </w:p>
    <w:p w14:paraId="4FBA95B0" w14:textId="77777777" w:rsidR="00B2011F" w:rsidRPr="0037522A" w:rsidRDefault="00B2011F" w:rsidP="00B2011F">
      <w:pPr>
        <w:numPr>
          <w:ilvl w:val="0"/>
          <w:numId w:val="12"/>
        </w:numPr>
        <w:rPr>
          <w:rFonts w:ascii="Calibri" w:hAnsi="Calibri" w:cs="Arial"/>
          <w:sz w:val="24"/>
          <w:szCs w:val="24"/>
          <w:lang w:val="fr-CA"/>
        </w:rPr>
      </w:pPr>
      <w:r w:rsidRPr="0066168C">
        <w:rPr>
          <w:rFonts w:ascii="Calibri" w:hAnsi="Calibri" w:cs="Arial"/>
          <w:sz w:val="24"/>
          <w:szCs w:val="24"/>
          <w:lang w:val="fr-CA"/>
        </w:rPr>
        <w:t>Le bilinguisme (français/anglais) est un atout</w:t>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37522A">
        <w:rPr>
          <w:rFonts w:ascii="Calibri" w:hAnsi="Calibri" w:cs="Arial"/>
          <w:sz w:val="24"/>
          <w:szCs w:val="24"/>
          <w:lang w:val="fr-CA"/>
        </w:rPr>
        <w:tab/>
      </w:r>
      <w:r w:rsidRPr="0066168C">
        <w:rPr>
          <w:rFonts w:ascii="Calibri" w:hAnsi="Calibri" w:cs="Arial"/>
          <w:sz w:val="24"/>
          <w:szCs w:val="24"/>
          <w:lang w:val="fr-CA"/>
        </w:rPr>
        <w:t>(Préférable)</w:t>
      </w:r>
    </w:p>
    <w:p w14:paraId="440D7347" w14:textId="77777777" w:rsidR="00B2011F" w:rsidRPr="0037522A" w:rsidRDefault="00B2011F" w:rsidP="00B2011F">
      <w:pPr>
        <w:tabs>
          <w:tab w:val="left" w:pos="2160"/>
        </w:tabs>
        <w:jc w:val="both"/>
        <w:rPr>
          <w:rFonts w:ascii="Calibri" w:hAnsi="Calibri" w:cs="Arial"/>
          <w:b/>
          <w:bCs/>
          <w:sz w:val="24"/>
          <w:szCs w:val="24"/>
          <w:lang w:val="fr-CA"/>
        </w:rPr>
      </w:pPr>
    </w:p>
    <w:p w14:paraId="530C4BAD" w14:textId="77777777" w:rsidR="00B2011F" w:rsidRPr="0066168C" w:rsidRDefault="00B2011F" w:rsidP="00B2011F">
      <w:pPr>
        <w:tabs>
          <w:tab w:val="left" w:pos="2160"/>
        </w:tabs>
        <w:jc w:val="both"/>
        <w:rPr>
          <w:rFonts w:ascii="Calibri" w:hAnsi="Calibri" w:cs="Arial"/>
          <w:b/>
          <w:bCs/>
          <w:sz w:val="24"/>
          <w:szCs w:val="24"/>
          <w:lang w:val="fr-CA"/>
        </w:rPr>
      </w:pPr>
      <w:r w:rsidRPr="0066168C">
        <w:rPr>
          <w:rFonts w:ascii="Calibri" w:hAnsi="Calibri" w:cs="Arial"/>
          <w:b/>
          <w:bCs/>
          <w:sz w:val="24"/>
          <w:szCs w:val="24"/>
          <w:lang w:val="fr-CA"/>
        </w:rPr>
        <w:t xml:space="preserve">CONDITIONS DE TRAVAIL </w:t>
      </w:r>
    </w:p>
    <w:p w14:paraId="19C0005F" w14:textId="77777777" w:rsidR="00B2011F" w:rsidRPr="0037522A" w:rsidRDefault="00B2011F" w:rsidP="00B2011F">
      <w:pPr>
        <w:tabs>
          <w:tab w:val="left" w:pos="2160"/>
        </w:tabs>
        <w:jc w:val="both"/>
        <w:rPr>
          <w:rFonts w:ascii="Calibri" w:hAnsi="Calibri" w:cs="Arial"/>
          <w:b/>
          <w:bCs/>
          <w:sz w:val="24"/>
          <w:szCs w:val="24"/>
          <w:lang w:val="fr-CA"/>
        </w:rPr>
      </w:pPr>
    </w:p>
    <w:p w14:paraId="75DAEBCA" w14:textId="77777777" w:rsidR="00B2011F" w:rsidRPr="0066168C" w:rsidRDefault="00B2011F" w:rsidP="00B2011F">
      <w:pPr>
        <w:numPr>
          <w:ilvl w:val="0"/>
          <w:numId w:val="14"/>
        </w:numPr>
        <w:spacing w:after="5" w:line="250" w:lineRule="auto"/>
        <w:ind w:left="720"/>
        <w:rPr>
          <w:rFonts w:ascii="Calibri" w:hAnsi="Calibri"/>
          <w:sz w:val="24"/>
          <w:szCs w:val="24"/>
          <w:lang w:val="fr-CA"/>
        </w:rPr>
      </w:pPr>
      <w:r w:rsidRPr="0066168C">
        <w:rPr>
          <w:rFonts w:ascii="Calibri" w:hAnsi="Calibri" w:cs="Arial"/>
          <w:sz w:val="24"/>
          <w:szCs w:val="24"/>
          <w:lang w:val="fr-CA"/>
        </w:rPr>
        <w:t>Souplesse pour travailler à distance dans un modèle de travail hybride qui comprendrait à la fois le travail à distance et le travail sur place</w:t>
      </w:r>
    </w:p>
    <w:p w14:paraId="6A9495D2" w14:textId="77777777" w:rsidR="00B2011F" w:rsidRPr="0037522A" w:rsidRDefault="00B2011F" w:rsidP="00B2011F">
      <w:pPr>
        <w:numPr>
          <w:ilvl w:val="0"/>
          <w:numId w:val="14"/>
        </w:numPr>
        <w:spacing w:after="5" w:line="250" w:lineRule="auto"/>
        <w:ind w:left="720"/>
        <w:rPr>
          <w:rFonts w:ascii="Calibri" w:hAnsi="Calibri"/>
          <w:sz w:val="24"/>
          <w:szCs w:val="24"/>
          <w:lang w:val="fr-CA"/>
        </w:rPr>
      </w:pPr>
      <w:r w:rsidRPr="0066168C">
        <w:rPr>
          <w:rFonts w:ascii="Calibri" w:hAnsi="Calibri" w:cs="Arial"/>
          <w:sz w:val="24"/>
          <w:szCs w:val="24"/>
          <w:lang w:val="fr-CA"/>
        </w:rPr>
        <w:t>Travail en clinique et en laboratoire à l’hôpital;</w:t>
      </w:r>
      <w:r w:rsidRPr="0037522A">
        <w:rPr>
          <w:rFonts w:ascii="Calibri" w:hAnsi="Calibri" w:cs="Arial"/>
          <w:sz w:val="24"/>
          <w:szCs w:val="24"/>
          <w:lang w:val="fr-CA"/>
        </w:rPr>
        <w:t xml:space="preserve"> </w:t>
      </w:r>
      <w:r w:rsidRPr="0066168C">
        <w:rPr>
          <w:rFonts w:ascii="Calibri" w:hAnsi="Calibri" w:cs="Arial"/>
          <w:sz w:val="24"/>
          <w:szCs w:val="24"/>
          <w:lang w:val="fr-CA"/>
        </w:rPr>
        <w:t>être en contact avec des enfants et des parents ou des aidants</w:t>
      </w:r>
    </w:p>
    <w:p w14:paraId="614499CA" w14:textId="77777777" w:rsidR="00B2011F" w:rsidRPr="0066168C" w:rsidRDefault="00B2011F" w:rsidP="00B2011F">
      <w:pPr>
        <w:numPr>
          <w:ilvl w:val="0"/>
          <w:numId w:val="1"/>
        </w:numPr>
        <w:tabs>
          <w:tab w:val="clear" w:pos="1080"/>
          <w:tab w:val="num" w:pos="720"/>
        </w:tabs>
        <w:spacing w:after="5" w:line="250" w:lineRule="auto"/>
        <w:ind w:left="720"/>
        <w:rPr>
          <w:rFonts w:ascii="Calibri" w:hAnsi="Calibri"/>
          <w:sz w:val="24"/>
          <w:szCs w:val="24"/>
          <w:lang w:val="fr-CA"/>
        </w:rPr>
      </w:pPr>
      <w:r w:rsidRPr="0066168C">
        <w:rPr>
          <w:rFonts w:ascii="Calibri" w:hAnsi="Calibri"/>
          <w:sz w:val="24"/>
          <w:szCs w:val="24"/>
          <w:lang w:val="fr-CA"/>
        </w:rPr>
        <w:t>Capacité à faire preuve de souplesse avec les heures de travail afin de respecter les échéances et de travailler dans des délais serrés</w:t>
      </w:r>
    </w:p>
    <w:p w14:paraId="1FCCC7EE" w14:textId="77777777" w:rsidR="00B2011F" w:rsidRPr="0066168C" w:rsidRDefault="00B2011F" w:rsidP="00B2011F">
      <w:pPr>
        <w:numPr>
          <w:ilvl w:val="0"/>
          <w:numId w:val="1"/>
        </w:numPr>
        <w:tabs>
          <w:tab w:val="clear" w:pos="1080"/>
          <w:tab w:val="num" w:pos="720"/>
        </w:tabs>
        <w:spacing w:after="5" w:line="250" w:lineRule="auto"/>
        <w:ind w:left="720"/>
        <w:rPr>
          <w:rFonts w:ascii="Calibri" w:hAnsi="Calibri"/>
          <w:sz w:val="24"/>
          <w:szCs w:val="24"/>
          <w:lang w:val="fr-CA"/>
        </w:rPr>
      </w:pPr>
      <w:r w:rsidRPr="0066168C">
        <w:rPr>
          <w:rFonts w:ascii="Calibri" w:hAnsi="Calibri"/>
          <w:sz w:val="24"/>
          <w:szCs w:val="24"/>
          <w:lang w:val="fr-CA"/>
        </w:rPr>
        <w:t xml:space="preserve">Capacité à travailler dans un environnement dynamique, souvent mouvementé, et à effectuer plusieurs tâches à la fois </w:t>
      </w:r>
    </w:p>
    <w:p w14:paraId="0E1EBE5F" w14:textId="77777777" w:rsidR="00B2011F" w:rsidRPr="0066168C" w:rsidRDefault="00B2011F" w:rsidP="00B2011F">
      <w:pPr>
        <w:numPr>
          <w:ilvl w:val="0"/>
          <w:numId w:val="1"/>
        </w:numPr>
        <w:tabs>
          <w:tab w:val="clear" w:pos="1080"/>
          <w:tab w:val="num" w:pos="720"/>
        </w:tabs>
        <w:spacing w:after="5" w:line="250" w:lineRule="auto"/>
        <w:ind w:left="720"/>
        <w:rPr>
          <w:rFonts w:ascii="Calibri" w:hAnsi="Calibri"/>
          <w:sz w:val="24"/>
          <w:szCs w:val="24"/>
          <w:lang w:val="fr-CA"/>
        </w:rPr>
      </w:pPr>
      <w:r w:rsidRPr="0066168C">
        <w:rPr>
          <w:rFonts w:ascii="Calibri" w:hAnsi="Calibri"/>
          <w:sz w:val="24"/>
          <w:szCs w:val="24"/>
          <w:lang w:val="fr-CA"/>
        </w:rPr>
        <w:t xml:space="preserve">Capacité à partager l’information de manière efficace et collaborative  </w:t>
      </w:r>
    </w:p>
    <w:p w14:paraId="4C79EBDF" w14:textId="77777777" w:rsidR="00B2011F" w:rsidRPr="0066168C" w:rsidRDefault="00B2011F" w:rsidP="00B2011F">
      <w:pPr>
        <w:numPr>
          <w:ilvl w:val="0"/>
          <w:numId w:val="1"/>
        </w:numPr>
        <w:tabs>
          <w:tab w:val="clear" w:pos="1080"/>
          <w:tab w:val="num" w:pos="720"/>
        </w:tabs>
        <w:spacing w:after="5" w:line="250" w:lineRule="auto"/>
        <w:ind w:left="720"/>
        <w:rPr>
          <w:rFonts w:ascii="Calibri" w:hAnsi="Calibri"/>
          <w:sz w:val="24"/>
          <w:szCs w:val="24"/>
          <w:lang w:val="fr-CA"/>
        </w:rPr>
      </w:pPr>
      <w:r w:rsidRPr="0066168C">
        <w:rPr>
          <w:rFonts w:ascii="Calibri" w:hAnsi="Calibri"/>
          <w:sz w:val="24"/>
          <w:szCs w:val="24"/>
          <w:lang w:val="fr-CA"/>
        </w:rPr>
        <w:lastRenderedPageBreak/>
        <w:t>Capacité à travailler tant en équipe que de façon indépendante et, quelques fois, sous supervision minimale</w:t>
      </w:r>
    </w:p>
    <w:p w14:paraId="7C5AAE0A" w14:textId="77777777" w:rsidR="00B2011F" w:rsidRPr="0066168C" w:rsidRDefault="00B2011F" w:rsidP="00B2011F">
      <w:pPr>
        <w:numPr>
          <w:ilvl w:val="0"/>
          <w:numId w:val="1"/>
        </w:numPr>
        <w:tabs>
          <w:tab w:val="clear" w:pos="1080"/>
          <w:tab w:val="num" w:pos="720"/>
        </w:tabs>
        <w:spacing w:after="5" w:line="250" w:lineRule="auto"/>
        <w:ind w:left="720"/>
        <w:rPr>
          <w:rFonts w:ascii="Calibri" w:hAnsi="Calibri"/>
          <w:sz w:val="24"/>
          <w:szCs w:val="24"/>
          <w:lang w:val="fr-CA"/>
        </w:rPr>
      </w:pPr>
      <w:r w:rsidRPr="0066168C">
        <w:rPr>
          <w:rFonts w:ascii="Calibri" w:hAnsi="Calibri"/>
          <w:sz w:val="24"/>
          <w:szCs w:val="24"/>
          <w:lang w:val="fr-CA"/>
        </w:rPr>
        <w:t xml:space="preserve">Capacité à faire preuve de créativité, à relever des défis et à faire preuve d’initiative pour générer des améliorations </w:t>
      </w:r>
    </w:p>
    <w:p w14:paraId="3DD3A248" w14:textId="77777777" w:rsidR="00B2011F" w:rsidRPr="0037522A" w:rsidRDefault="00B2011F" w:rsidP="00B2011F">
      <w:pPr>
        <w:tabs>
          <w:tab w:val="left" w:pos="2160"/>
        </w:tabs>
        <w:rPr>
          <w:rFonts w:ascii="Calibri" w:hAnsi="Calibri" w:cs="Arial"/>
          <w:sz w:val="24"/>
          <w:szCs w:val="24"/>
          <w:lang w:val="fr-CA"/>
        </w:rPr>
      </w:pPr>
    </w:p>
    <w:p w14:paraId="7B056651" w14:textId="77777777" w:rsidR="00B2011F" w:rsidRPr="0066168C" w:rsidRDefault="00B2011F" w:rsidP="00B2011F">
      <w:pPr>
        <w:tabs>
          <w:tab w:val="left" w:pos="2160"/>
        </w:tabs>
        <w:jc w:val="both"/>
        <w:rPr>
          <w:rFonts w:ascii="Calibri" w:hAnsi="Calibri" w:cs="Arial"/>
          <w:b/>
          <w:sz w:val="24"/>
          <w:szCs w:val="24"/>
          <w:lang w:val="fr-CA"/>
        </w:rPr>
      </w:pPr>
      <w:r w:rsidRPr="0066168C">
        <w:rPr>
          <w:rFonts w:ascii="Calibri" w:hAnsi="Calibri" w:cs="Arial"/>
          <w:b/>
          <w:sz w:val="24"/>
          <w:szCs w:val="24"/>
          <w:lang w:val="fr-CA"/>
        </w:rPr>
        <w:t xml:space="preserve">AUTRES EXIGENCES </w:t>
      </w:r>
    </w:p>
    <w:p w14:paraId="19331A2E" w14:textId="77777777" w:rsidR="00B2011F" w:rsidRPr="0037522A" w:rsidRDefault="00B2011F" w:rsidP="00B2011F">
      <w:pPr>
        <w:tabs>
          <w:tab w:val="left" w:pos="2160"/>
        </w:tabs>
        <w:jc w:val="both"/>
        <w:rPr>
          <w:rFonts w:ascii="Calibri" w:hAnsi="Calibri" w:cs="Arial"/>
          <w:b/>
          <w:sz w:val="24"/>
          <w:szCs w:val="24"/>
          <w:lang w:val="fr-CA"/>
        </w:rPr>
      </w:pPr>
    </w:p>
    <w:p w14:paraId="588007CA" w14:textId="77777777" w:rsidR="00B2011F" w:rsidRPr="0066168C" w:rsidRDefault="00B2011F" w:rsidP="00B2011F">
      <w:pPr>
        <w:numPr>
          <w:ilvl w:val="0"/>
          <w:numId w:val="4"/>
        </w:numPr>
        <w:spacing w:line="276" w:lineRule="auto"/>
        <w:rPr>
          <w:rFonts w:ascii="Calibri" w:hAnsi="Calibri" w:cs="Arial"/>
          <w:sz w:val="24"/>
          <w:szCs w:val="24"/>
          <w:lang w:val="fr-CA"/>
        </w:rPr>
      </w:pPr>
      <w:r w:rsidRPr="0066168C">
        <w:rPr>
          <w:rFonts w:ascii="Calibri" w:hAnsi="Calibri" w:cs="Arial"/>
          <w:sz w:val="24"/>
          <w:szCs w:val="24"/>
          <w:lang w:val="fr-CA"/>
        </w:rPr>
        <w:t>Être autorisé à travailler au Canada;</w:t>
      </w:r>
    </w:p>
    <w:p w14:paraId="42B7A93F" w14:textId="77777777" w:rsidR="00B2011F" w:rsidRPr="0037522A" w:rsidRDefault="00B2011F" w:rsidP="00B2011F">
      <w:pPr>
        <w:numPr>
          <w:ilvl w:val="0"/>
          <w:numId w:val="3"/>
        </w:numPr>
        <w:spacing w:line="276" w:lineRule="auto"/>
        <w:rPr>
          <w:rFonts w:ascii="Calibri" w:hAnsi="Calibri" w:cs="Arial"/>
          <w:sz w:val="24"/>
          <w:szCs w:val="24"/>
          <w:lang w:val="fr-CA"/>
        </w:rPr>
      </w:pPr>
      <w:r w:rsidRPr="0066168C">
        <w:rPr>
          <w:rFonts w:ascii="Calibri" w:hAnsi="Calibri" w:cs="Arial"/>
          <w:sz w:val="24"/>
          <w:szCs w:val="24"/>
          <w:lang w:val="fr-CA"/>
        </w:rPr>
        <w:t>Respect de la politique de vaccination universelle contre la COVID-19 de l’IR de CHEO;</w:t>
      </w:r>
      <w:r w:rsidRPr="0037522A">
        <w:rPr>
          <w:rFonts w:ascii="Calibri" w:hAnsi="Calibri" w:cs="Arial"/>
          <w:sz w:val="24"/>
          <w:szCs w:val="24"/>
          <w:lang w:val="fr-CA"/>
        </w:rPr>
        <w:t xml:space="preserve"> et</w:t>
      </w:r>
    </w:p>
    <w:p w14:paraId="1AE4C010" w14:textId="77777777" w:rsidR="00B2011F" w:rsidRPr="0066168C" w:rsidRDefault="00B2011F" w:rsidP="00B2011F">
      <w:pPr>
        <w:numPr>
          <w:ilvl w:val="0"/>
          <w:numId w:val="3"/>
        </w:numPr>
        <w:tabs>
          <w:tab w:val="left" w:pos="2160"/>
        </w:tabs>
        <w:rPr>
          <w:rFonts w:ascii="Calibri" w:hAnsi="Calibri" w:cs="Arial"/>
          <w:sz w:val="24"/>
          <w:szCs w:val="24"/>
          <w:lang w:val="fr-CA"/>
        </w:rPr>
      </w:pPr>
      <w:r w:rsidRPr="0066168C">
        <w:rPr>
          <w:rFonts w:ascii="Calibri" w:hAnsi="Calibri" w:cs="Arial"/>
          <w:sz w:val="24"/>
          <w:szCs w:val="24"/>
          <w:lang w:val="fr-CA"/>
        </w:rPr>
        <w:t>Vérification du casier judiciaire.</w:t>
      </w:r>
    </w:p>
    <w:p w14:paraId="54A8E80C" w14:textId="77777777" w:rsidR="00B2011F" w:rsidRPr="0037522A" w:rsidRDefault="00B2011F" w:rsidP="00B2011F">
      <w:pPr>
        <w:pStyle w:val="BodyText"/>
        <w:tabs>
          <w:tab w:val="left" w:pos="2160"/>
        </w:tabs>
        <w:jc w:val="both"/>
        <w:rPr>
          <w:rFonts w:ascii="Calibri" w:hAnsi="Calibri" w:cs="Arial"/>
          <w:b/>
          <w:bCs/>
          <w:sz w:val="24"/>
          <w:szCs w:val="24"/>
          <w:u w:val="single"/>
          <w:lang w:val="fr-CA"/>
        </w:rPr>
      </w:pPr>
    </w:p>
    <w:p w14:paraId="6EDB0413" w14:textId="77777777" w:rsidR="00B2011F" w:rsidRPr="0037522A" w:rsidRDefault="00B2011F" w:rsidP="00B2011F">
      <w:pPr>
        <w:tabs>
          <w:tab w:val="left" w:pos="2160"/>
        </w:tabs>
        <w:jc w:val="both"/>
        <w:rPr>
          <w:rFonts w:ascii="Calibri" w:hAnsi="Calibri" w:cs="Arial"/>
          <w:b/>
          <w:bCs/>
          <w:sz w:val="24"/>
          <w:szCs w:val="24"/>
          <w:u w:val="single"/>
          <w:lang w:val="fr-CA"/>
        </w:rPr>
      </w:pPr>
    </w:p>
    <w:p w14:paraId="6338466F" w14:textId="77777777" w:rsidR="00B2011F" w:rsidRPr="0066168C" w:rsidRDefault="00B2011F" w:rsidP="00B2011F">
      <w:pPr>
        <w:tabs>
          <w:tab w:val="left" w:pos="2160"/>
        </w:tabs>
        <w:jc w:val="both"/>
        <w:rPr>
          <w:rFonts w:ascii="Calibri" w:hAnsi="Calibri" w:cs="Arial"/>
          <w:b/>
          <w:bCs/>
          <w:sz w:val="24"/>
          <w:szCs w:val="24"/>
          <w:u w:val="single"/>
          <w:lang w:val="fr-CA"/>
        </w:rPr>
      </w:pPr>
      <w:r w:rsidRPr="0066168C">
        <w:rPr>
          <w:rFonts w:ascii="Calibri" w:hAnsi="Calibri" w:cs="Arial"/>
          <w:b/>
          <w:bCs/>
          <w:sz w:val="24"/>
          <w:szCs w:val="24"/>
          <w:u w:val="single"/>
          <w:lang w:val="fr-CA"/>
        </w:rPr>
        <w:t>POUR POSTULER</w:t>
      </w:r>
    </w:p>
    <w:p w14:paraId="00F30225" w14:textId="77777777" w:rsidR="00B2011F" w:rsidRPr="0037522A" w:rsidRDefault="00B2011F" w:rsidP="00B2011F">
      <w:pPr>
        <w:rPr>
          <w:rFonts w:ascii="Calibri" w:hAnsi="Calibri" w:cs="Arial"/>
          <w:i/>
          <w:iCs/>
          <w:sz w:val="24"/>
          <w:szCs w:val="24"/>
          <w:lang w:val="fr-CA"/>
        </w:rPr>
      </w:pPr>
    </w:p>
    <w:p w14:paraId="05A5F58D" w14:textId="41C27665" w:rsidR="00B2011F" w:rsidRPr="0037522A" w:rsidRDefault="00B2011F" w:rsidP="00B2011F">
      <w:pPr>
        <w:rPr>
          <w:rFonts w:ascii="Calibri" w:hAnsi="Calibri" w:cs="Arial"/>
          <w:b/>
          <w:sz w:val="24"/>
          <w:szCs w:val="24"/>
          <w:lang w:val="fr-CA"/>
        </w:rPr>
      </w:pPr>
      <w:r w:rsidRPr="0066168C">
        <w:rPr>
          <w:rStyle w:val="Hyperlink"/>
          <w:rFonts w:ascii="Calibri" w:hAnsi="Calibri" w:cs="Arial"/>
          <w:b/>
          <w:color w:val="auto"/>
          <w:sz w:val="24"/>
          <w:szCs w:val="24"/>
          <w:u w:val="none"/>
          <w:lang w:val="fr-CA"/>
        </w:rPr>
        <w:t xml:space="preserve">Veuillez envoyer un CV complet et une lettre de présentation à </w:t>
      </w:r>
      <w:r w:rsidR="00B90C00">
        <w:rPr>
          <w:rStyle w:val="Hyperlink"/>
          <w:rFonts w:ascii="Calibri" w:hAnsi="Calibri" w:cs="Arial"/>
          <w:b/>
          <w:color w:val="auto"/>
          <w:sz w:val="24"/>
          <w:szCs w:val="24"/>
          <w:u w:val="none"/>
          <w:lang w:val="fr-CA"/>
        </w:rPr>
        <w:t>Andrea Dillon</w:t>
      </w:r>
      <w:r w:rsidRPr="0066168C">
        <w:rPr>
          <w:rStyle w:val="Hyperlink"/>
          <w:rFonts w:ascii="Calibri" w:hAnsi="Calibri" w:cs="Arial"/>
          <w:b/>
          <w:color w:val="auto"/>
          <w:sz w:val="24"/>
          <w:szCs w:val="24"/>
          <w:u w:val="none"/>
          <w:lang w:val="fr-CA"/>
        </w:rPr>
        <w:t xml:space="preserve">, par courriel à l’adresse suivante : </w:t>
      </w:r>
      <w:hyperlink w:history="1">
        <w:r w:rsidR="00B90C00" w:rsidRPr="00954F3C">
          <w:rPr>
            <w:rStyle w:val="Hyperlink"/>
            <w:rFonts w:ascii="Calibri" w:hAnsi="Calibri" w:cs="Arial"/>
            <w:b/>
            <w:sz w:val="24"/>
            <w:szCs w:val="24"/>
            <w:lang w:val="fr-CA"/>
          </w:rPr>
          <w:t>adillon@cheo.on.ca</w:t>
        </w:r>
      </w:hyperlink>
    </w:p>
    <w:p w14:paraId="4AC9C6DD" w14:textId="77777777" w:rsidR="00B2011F" w:rsidRPr="0037522A" w:rsidRDefault="00B2011F" w:rsidP="00B2011F">
      <w:pPr>
        <w:rPr>
          <w:rFonts w:asciiTheme="minorHAnsi" w:hAnsiTheme="minorHAnsi" w:cstheme="minorHAnsi"/>
          <w:color w:val="0000FF"/>
          <w:sz w:val="24"/>
          <w:szCs w:val="24"/>
          <w:u w:val="single"/>
          <w:lang w:val="fr-CA"/>
        </w:rPr>
      </w:pPr>
    </w:p>
    <w:p w14:paraId="39DEEACE" w14:textId="247623AE" w:rsidR="00B2011F" w:rsidRPr="0037522A" w:rsidRDefault="00B2011F" w:rsidP="00B2011F">
      <w:pPr>
        <w:widowControl w:val="0"/>
        <w:tabs>
          <w:tab w:val="left" w:pos="-1080"/>
          <w:tab w:val="left" w:pos="-720"/>
          <w:tab w:val="left" w:pos="0"/>
        </w:tabs>
        <w:rPr>
          <w:rFonts w:asciiTheme="minorHAnsi" w:hAnsiTheme="minorHAnsi" w:cstheme="minorHAnsi"/>
          <w:snapToGrid w:val="0"/>
          <w:sz w:val="24"/>
          <w:szCs w:val="24"/>
          <w:lang w:val="fr-CA"/>
        </w:rPr>
      </w:pPr>
      <w:r w:rsidRPr="0066168C">
        <w:rPr>
          <w:rFonts w:asciiTheme="minorHAnsi" w:hAnsiTheme="minorHAnsi" w:cstheme="minorHAnsi"/>
          <w:iCs/>
          <w:color w:val="000000"/>
          <w:kern w:val="24"/>
          <w:sz w:val="24"/>
          <w:szCs w:val="24"/>
          <w:lang w:val="fr-CA"/>
        </w:rPr>
        <w:t>L’Institut de recherche de CHEO valorise la diversité et est un employeur qui souscrit au principe de l’égalité d’accès</w:t>
      </w:r>
      <w:r w:rsidR="00EC0675">
        <w:rPr>
          <w:rFonts w:asciiTheme="minorHAnsi" w:hAnsiTheme="minorHAnsi" w:cstheme="minorHAnsi"/>
          <w:iCs/>
          <w:color w:val="000000"/>
          <w:kern w:val="24"/>
          <w:sz w:val="24"/>
          <w:szCs w:val="24"/>
          <w:lang w:val="fr-CA"/>
        </w:rPr>
        <w:t xml:space="preserve"> </w:t>
      </w:r>
      <w:r w:rsidR="00EC0675" w:rsidRPr="00EC0675">
        <w:rPr>
          <w:rFonts w:asciiTheme="minorHAnsi" w:hAnsiTheme="minorHAnsi" w:cstheme="minorHAnsi"/>
          <w:color w:val="000000"/>
          <w:sz w:val="24"/>
        </w:rPr>
        <w:t>qui prise les divers points de vue et qui aide les gens à être eux-mêmes</w:t>
      </w:r>
      <w:r w:rsidRPr="00EC0675">
        <w:rPr>
          <w:rFonts w:asciiTheme="minorHAnsi" w:hAnsiTheme="minorHAnsi" w:cstheme="minorHAnsi"/>
          <w:iCs/>
          <w:color w:val="000000"/>
          <w:kern w:val="24"/>
          <w:sz w:val="24"/>
          <w:szCs w:val="24"/>
          <w:lang w:val="fr-CA"/>
        </w:rPr>
        <w:t>.</w:t>
      </w:r>
      <w:r w:rsidRPr="0037522A">
        <w:rPr>
          <w:rFonts w:asciiTheme="minorHAnsi" w:hAnsiTheme="minorHAnsi" w:cstheme="minorHAnsi"/>
          <w:iCs/>
          <w:color w:val="000000"/>
          <w:kern w:val="24"/>
          <w:sz w:val="24"/>
          <w:szCs w:val="24"/>
          <w:lang w:val="fr-CA"/>
        </w:rPr>
        <w:t xml:space="preserve"> </w:t>
      </w:r>
      <w:r w:rsidRPr="0066168C">
        <w:rPr>
          <w:rFonts w:asciiTheme="minorHAnsi" w:hAnsiTheme="minorHAnsi" w:cstheme="minorHAnsi"/>
          <w:iCs/>
          <w:color w:val="000000"/>
          <w:kern w:val="24"/>
          <w:sz w:val="24"/>
          <w:szCs w:val="24"/>
          <w:lang w:val="fr-CA"/>
        </w:rPr>
        <w:t>Nous nous engageons à fournir un environnement de travail inclusif et sans obstacle, en commençant par le processus d’embauche, et nous sommes heureux de recevoir les demandes de tous les candidats qualifiés.</w:t>
      </w:r>
      <w:r w:rsidRPr="0037522A">
        <w:rPr>
          <w:rFonts w:asciiTheme="minorHAnsi" w:hAnsiTheme="minorHAnsi" w:cstheme="minorHAnsi"/>
          <w:iCs/>
          <w:color w:val="000000"/>
          <w:kern w:val="24"/>
          <w:sz w:val="24"/>
          <w:szCs w:val="24"/>
          <w:lang w:val="fr-CA"/>
        </w:rPr>
        <w:t xml:space="preserve"> </w:t>
      </w:r>
      <w:r w:rsidRPr="0066168C">
        <w:rPr>
          <w:rFonts w:asciiTheme="minorHAnsi" w:hAnsiTheme="minorHAnsi" w:cstheme="minorHAnsi"/>
          <w:iCs/>
          <w:kern w:val="24"/>
          <w:sz w:val="24"/>
          <w:szCs w:val="24"/>
          <w:lang w:val="fr-CA"/>
        </w:rPr>
        <w:t xml:space="preserve">Les candidats qui auront besoin de mesures d’adaptation durant le processus de demande d’emploi sont priés d’envoyer un courriel aux Ressources humaines, conformément à la </w:t>
      </w:r>
      <w:r w:rsidRPr="002D2BE6">
        <w:rPr>
          <w:rFonts w:asciiTheme="minorHAnsi" w:hAnsiTheme="minorHAnsi" w:cstheme="minorHAnsi"/>
          <w:i/>
          <w:kern w:val="24"/>
          <w:sz w:val="24"/>
          <w:szCs w:val="24"/>
          <w:lang w:val="fr-CA"/>
        </w:rPr>
        <w:t>Loi sur l’accessibilité pour les personnes handicapées de l’Ontario</w:t>
      </w:r>
      <w:r w:rsidRPr="0066168C">
        <w:rPr>
          <w:rFonts w:asciiTheme="minorHAnsi" w:hAnsiTheme="minorHAnsi" w:cstheme="minorHAnsi"/>
          <w:iCs/>
          <w:kern w:val="24"/>
          <w:sz w:val="24"/>
          <w:szCs w:val="24"/>
          <w:lang w:val="fr-CA"/>
        </w:rPr>
        <w:t xml:space="preserve"> à l’adresse suivante : </w:t>
      </w:r>
      <w:hyperlink w:history="1">
        <w:r w:rsidRPr="0037522A">
          <w:rPr>
            <w:rFonts w:asciiTheme="minorHAnsi" w:hAnsiTheme="minorHAnsi" w:cstheme="minorHAnsi"/>
            <w:iCs/>
            <w:color w:val="000000"/>
            <w:kern w:val="24"/>
            <w:sz w:val="24"/>
            <w:szCs w:val="24"/>
            <w:u w:val="single"/>
            <w:lang w:val="fr-CA"/>
          </w:rPr>
          <w:t>researchhr@cheo.on.ca</w:t>
        </w:r>
      </w:hyperlink>
      <w:r w:rsidRPr="0066168C">
        <w:rPr>
          <w:rFonts w:asciiTheme="minorHAnsi" w:hAnsiTheme="minorHAnsi" w:cstheme="minorHAnsi"/>
          <w:iCs/>
          <w:kern w:val="24"/>
          <w:sz w:val="24"/>
          <w:szCs w:val="24"/>
          <w:lang w:val="fr-CA"/>
        </w:rPr>
        <w:t>.</w:t>
      </w:r>
    </w:p>
    <w:p w14:paraId="37E2A53F" w14:textId="77777777" w:rsidR="00B2011F" w:rsidRPr="0037522A" w:rsidRDefault="00B2011F" w:rsidP="00B2011F">
      <w:pPr>
        <w:widowControl w:val="0"/>
        <w:tabs>
          <w:tab w:val="left" w:pos="-1080"/>
          <w:tab w:val="left" w:pos="-720"/>
          <w:tab w:val="left" w:pos="0"/>
        </w:tabs>
        <w:rPr>
          <w:rFonts w:asciiTheme="minorHAnsi" w:hAnsiTheme="minorHAnsi" w:cstheme="minorHAnsi"/>
          <w:sz w:val="24"/>
          <w:szCs w:val="24"/>
          <w:lang w:val="fr-CA"/>
        </w:rPr>
      </w:pPr>
    </w:p>
    <w:p w14:paraId="0CEA3583" w14:textId="77777777" w:rsidR="00B2011F" w:rsidRDefault="00B2011F" w:rsidP="00B2011F">
      <w:pPr>
        <w:rPr>
          <w:rFonts w:asciiTheme="minorHAnsi" w:hAnsiTheme="minorHAnsi" w:cstheme="minorHAnsi"/>
          <w:iCs/>
          <w:color w:val="000000"/>
          <w:kern w:val="24"/>
          <w:sz w:val="24"/>
          <w:szCs w:val="24"/>
          <w:lang w:val="fr-CA"/>
        </w:rPr>
      </w:pPr>
      <w:r w:rsidRPr="0066168C">
        <w:rPr>
          <w:rFonts w:asciiTheme="minorHAnsi" w:hAnsiTheme="minorHAnsi" w:cstheme="minorHAnsi"/>
          <w:iCs/>
          <w:color w:val="000000"/>
          <w:kern w:val="24"/>
          <w:sz w:val="24"/>
          <w:szCs w:val="24"/>
          <w:lang w:val="fr-CA"/>
        </w:rPr>
        <w:t>L’Institut de recherche de CHEO cherche à accroître l’équité, la diversité et l’inclusion dans toutes ses activités, y compris la recherche, l’éducation et l’avancement de carrière, les partenariats avec les patients, les familles et les donateurs.</w:t>
      </w:r>
      <w:r w:rsidRPr="0037522A">
        <w:rPr>
          <w:rFonts w:asciiTheme="minorHAnsi" w:hAnsiTheme="minorHAnsi" w:cstheme="minorHAnsi"/>
          <w:iCs/>
          <w:color w:val="000000"/>
          <w:kern w:val="24"/>
          <w:sz w:val="24"/>
          <w:szCs w:val="24"/>
          <w:lang w:val="fr-CA"/>
        </w:rPr>
        <w:t xml:space="preserve"> </w:t>
      </w:r>
      <w:r w:rsidRPr="0066168C">
        <w:rPr>
          <w:rFonts w:asciiTheme="minorHAnsi" w:hAnsiTheme="minorHAnsi" w:cstheme="minorHAnsi"/>
          <w:iCs/>
          <w:color w:val="000000"/>
          <w:kern w:val="24"/>
          <w:sz w:val="24"/>
          <w:szCs w:val="24"/>
          <w:lang w:val="fr-CA"/>
        </w:rPr>
        <w:t>Nous accordons de l’importance aux parcours de carrière et aux perspectives diversifiées et non traditionnelles et nous valorisons les compétences telles que la résilience, la collaboration et l’établissement de relations.</w:t>
      </w:r>
      <w:r w:rsidRPr="0037522A">
        <w:rPr>
          <w:rFonts w:asciiTheme="minorHAnsi" w:hAnsiTheme="minorHAnsi" w:cstheme="minorHAnsi"/>
          <w:iCs/>
          <w:color w:val="000000"/>
          <w:kern w:val="24"/>
          <w:sz w:val="24"/>
          <w:szCs w:val="24"/>
          <w:lang w:val="fr-CA"/>
        </w:rPr>
        <w:t xml:space="preserve"> </w:t>
      </w:r>
      <w:r w:rsidRPr="0066168C">
        <w:rPr>
          <w:rFonts w:asciiTheme="minorHAnsi" w:hAnsiTheme="minorHAnsi" w:cstheme="minorHAnsi"/>
          <w:iCs/>
          <w:color w:val="000000"/>
          <w:kern w:val="24"/>
          <w:sz w:val="24"/>
          <w:szCs w:val="24"/>
          <w:lang w:val="fr-CA"/>
        </w:rPr>
        <w:t>Nous invitons les membres des minorités racialisées, les peuples autochtones, les personnes handicapées, les personnes ayant des orientations sexuelles minoritaires et des identités de genre ainsi que les autres personnes qui possèdent les compétences et les connaissances nécessaires à présenter leur demande afin de collaborer de manière productive avec des communautés diverses.</w:t>
      </w:r>
      <w:r w:rsidRPr="0037522A">
        <w:rPr>
          <w:rFonts w:asciiTheme="minorHAnsi" w:hAnsiTheme="minorHAnsi" w:cstheme="minorHAnsi"/>
          <w:iCs/>
          <w:color w:val="000000"/>
          <w:kern w:val="24"/>
          <w:sz w:val="24"/>
          <w:szCs w:val="24"/>
          <w:lang w:val="fr-CA"/>
        </w:rPr>
        <w:t xml:space="preserve"> </w:t>
      </w:r>
    </w:p>
    <w:p w14:paraId="7243C7AD" w14:textId="77777777" w:rsidR="00EC0675" w:rsidRDefault="00EC0675" w:rsidP="00B2011F">
      <w:pPr>
        <w:rPr>
          <w:rFonts w:asciiTheme="minorHAnsi" w:hAnsiTheme="minorHAnsi" w:cstheme="minorHAnsi"/>
          <w:iCs/>
          <w:color w:val="000000"/>
          <w:kern w:val="24"/>
          <w:sz w:val="24"/>
          <w:szCs w:val="24"/>
          <w:lang w:val="fr-CA"/>
        </w:rPr>
      </w:pPr>
    </w:p>
    <w:p w14:paraId="19BE7536" w14:textId="02403CF3" w:rsidR="00EC0675" w:rsidRPr="0037522A" w:rsidRDefault="00EC0675" w:rsidP="00B2011F">
      <w:pPr>
        <w:rPr>
          <w:rFonts w:asciiTheme="minorHAnsi" w:hAnsiTheme="minorHAnsi" w:cstheme="minorHAnsi"/>
          <w:iCs/>
          <w:color w:val="000000"/>
          <w:kern w:val="24"/>
          <w:sz w:val="24"/>
          <w:szCs w:val="24"/>
          <w:lang w:val="fr-CA"/>
        </w:rPr>
      </w:pPr>
      <w:r>
        <w:rPr>
          <w:rFonts w:asciiTheme="minorHAnsi" w:hAnsiTheme="minorHAnsi" w:cstheme="minorHAnsi"/>
          <w:iCs/>
          <w:color w:val="000000"/>
          <w:kern w:val="24"/>
          <w:sz w:val="24"/>
          <w:szCs w:val="24"/>
          <w:lang w:val="fr-CA"/>
        </w:rPr>
        <w:t>L’IR de CHEO n’utilise pas l’intelligence artificielle dans son processus de recrutement et de sélection.</w:t>
      </w:r>
    </w:p>
    <w:p w14:paraId="10138AFB" w14:textId="77777777" w:rsidR="00B2011F" w:rsidRPr="0037522A" w:rsidRDefault="00B2011F" w:rsidP="00B2011F">
      <w:pPr>
        <w:rPr>
          <w:rFonts w:asciiTheme="minorHAnsi" w:hAnsiTheme="minorHAnsi" w:cstheme="minorHAnsi"/>
          <w:sz w:val="24"/>
          <w:szCs w:val="24"/>
          <w:lang w:val="fr-CA"/>
        </w:rPr>
      </w:pPr>
    </w:p>
    <w:p w14:paraId="58C76EFD" w14:textId="77777777" w:rsidR="00B2011F" w:rsidRPr="0037522A" w:rsidRDefault="00B2011F" w:rsidP="00B2011F">
      <w:pPr>
        <w:rPr>
          <w:rFonts w:asciiTheme="minorHAnsi" w:hAnsiTheme="minorHAnsi" w:cstheme="minorHAnsi"/>
          <w:color w:val="000000"/>
          <w:sz w:val="24"/>
          <w:szCs w:val="24"/>
          <w:shd w:val="clear" w:color="auto" w:fill="FFFFFF"/>
          <w:lang w:val="fr-CA"/>
        </w:rPr>
      </w:pPr>
      <w:r w:rsidRPr="0066168C">
        <w:rPr>
          <w:rFonts w:asciiTheme="minorHAnsi" w:hAnsiTheme="minorHAnsi" w:cstheme="minorHAnsi"/>
          <w:sz w:val="24"/>
          <w:szCs w:val="24"/>
          <w:lang w:val="fr-CA"/>
        </w:rPr>
        <w:t>Seules les candidatures des personnes autorisées à travailler au Canada seront prises en considération.</w:t>
      </w:r>
      <w:r w:rsidRPr="0037522A">
        <w:rPr>
          <w:rFonts w:asciiTheme="minorHAnsi" w:hAnsiTheme="minorHAnsi" w:cstheme="minorHAnsi"/>
          <w:sz w:val="24"/>
          <w:szCs w:val="24"/>
          <w:lang w:val="fr-CA"/>
        </w:rPr>
        <w:t xml:space="preserve"> </w:t>
      </w:r>
      <w:r w:rsidRPr="0066168C">
        <w:rPr>
          <w:rFonts w:asciiTheme="minorHAnsi" w:hAnsiTheme="minorHAnsi" w:cstheme="minorHAnsi"/>
          <w:color w:val="000000"/>
          <w:sz w:val="24"/>
          <w:szCs w:val="24"/>
          <w:shd w:val="clear" w:color="auto" w:fill="FFFFFF"/>
          <w:lang w:val="fr-CA"/>
        </w:rPr>
        <w:t>Nous remercions tous les candidats de leur intérêt, cependant, nous ne communiquerons qu’avec ceux qui seront convoqués à une entrevue.</w:t>
      </w:r>
    </w:p>
    <w:p w14:paraId="24CD3360" w14:textId="77777777" w:rsidR="00B2011F" w:rsidRPr="00B229C9" w:rsidRDefault="00B2011F" w:rsidP="00B229C9">
      <w:pPr>
        <w:rPr>
          <w:rFonts w:ascii="Calibri" w:hAnsi="Calibri" w:cs="Arial"/>
          <w:color w:val="000000"/>
          <w:sz w:val="24"/>
          <w:szCs w:val="24"/>
          <w:shd w:val="clear" w:color="auto" w:fill="FFFFFF"/>
        </w:rPr>
      </w:pPr>
    </w:p>
    <w:sectPr w:rsidR="00B2011F" w:rsidRPr="00B229C9" w:rsidSect="007A1673">
      <w:footerReference w:type="default" r:id="rId12"/>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B7363" w14:textId="77777777" w:rsidR="00A738DB" w:rsidRDefault="00A738DB">
      <w:r>
        <w:separator/>
      </w:r>
    </w:p>
  </w:endnote>
  <w:endnote w:type="continuationSeparator" w:id="0">
    <w:p w14:paraId="6B1C2B12" w14:textId="77777777" w:rsidR="00A738DB" w:rsidRDefault="00A7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1BFC"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22EF9" w14:textId="77777777" w:rsidR="00A738DB" w:rsidRDefault="00A738DB">
      <w:r>
        <w:separator/>
      </w:r>
    </w:p>
  </w:footnote>
  <w:footnote w:type="continuationSeparator" w:id="0">
    <w:p w14:paraId="4885C70E" w14:textId="77777777" w:rsidR="00A738DB" w:rsidRDefault="00A7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5" w15:restartNumberingAfterBreak="0">
    <w:nsid w:val="1E142411"/>
    <w:multiLevelType w:val="hybridMultilevel"/>
    <w:tmpl w:val="D0EEC8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EA1D2A"/>
    <w:multiLevelType w:val="hybridMultilevel"/>
    <w:tmpl w:val="2C0AD806"/>
    <w:lvl w:ilvl="0" w:tplc="768C7512">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4616A"/>
    <w:multiLevelType w:val="hybridMultilevel"/>
    <w:tmpl w:val="C0982C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F7E7DAE"/>
    <w:multiLevelType w:val="hybridMultilevel"/>
    <w:tmpl w:val="83BEA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59E0FEB"/>
    <w:multiLevelType w:val="hybridMultilevel"/>
    <w:tmpl w:val="A9F8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0132DC"/>
    <w:multiLevelType w:val="hybridMultilevel"/>
    <w:tmpl w:val="C3A666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98D0E6A"/>
    <w:multiLevelType w:val="hybridMultilevel"/>
    <w:tmpl w:val="C3A666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17D16B7"/>
    <w:multiLevelType w:val="hybridMultilevel"/>
    <w:tmpl w:val="5F9A3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727025"/>
    <w:multiLevelType w:val="hybridMultilevel"/>
    <w:tmpl w:val="10D63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20602">
    <w:abstractNumId w:val="4"/>
  </w:num>
  <w:num w:numId="2" w16cid:durableId="1433235883">
    <w:abstractNumId w:val="8"/>
  </w:num>
  <w:num w:numId="3" w16cid:durableId="1232352221">
    <w:abstractNumId w:val="3"/>
  </w:num>
  <w:num w:numId="4" w16cid:durableId="1753770715">
    <w:abstractNumId w:val="13"/>
  </w:num>
  <w:num w:numId="5" w16cid:durableId="1627084140">
    <w:abstractNumId w:val="16"/>
  </w:num>
  <w:num w:numId="6" w16cid:durableId="1339230903">
    <w:abstractNumId w:val="15"/>
  </w:num>
  <w:num w:numId="7" w16cid:durableId="713582654">
    <w:abstractNumId w:val="5"/>
  </w:num>
  <w:num w:numId="8" w16cid:durableId="846021408">
    <w:abstractNumId w:val="9"/>
  </w:num>
  <w:num w:numId="9" w16cid:durableId="2004120069">
    <w:abstractNumId w:val="18"/>
  </w:num>
  <w:num w:numId="10" w16cid:durableId="1541622290">
    <w:abstractNumId w:val="17"/>
  </w:num>
  <w:num w:numId="11" w16cid:durableId="935670538">
    <w:abstractNumId w:val="11"/>
  </w:num>
  <w:num w:numId="12" w16cid:durableId="702902849">
    <w:abstractNumId w:val="6"/>
  </w:num>
  <w:num w:numId="13" w16cid:durableId="205607222">
    <w:abstractNumId w:val="12"/>
  </w:num>
  <w:num w:numId="14" w16cid:durableId="952977660">
    <w:abstractNumId w:val="10"/>
  </w:num>
  <w:num w:numId="15" w16cid:durableId="640426059">
    <w:abstractNumId w:val="14"/>
  </w:num>
  <w:num w:numId="16" w16cid:durableId="113923094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56"/>
    <w:rsid w:val="00010E3B"/>
    <w:rsid w:val="00011F15"/>
    <w:rsid w:val="000122E2"/>
    <w:rsid w:val="000131A9"/>
    <w:rsid w:val="0003134C"/>
    <w:rsid w:val="00035AB5"/>
    <w:rsid w:val="00037B29"/>
    <w:rsid w:val="00042A69"/>
    <w:rsid w:val="000440E7"/>
    <w:rsid w:val="00063798"/>
    <w:rsid w:val="00072A6F"/>
    <w:rsid w:val="0007496E"/>
    <w:rsid w:val="000764F9"/>
    <w:rsid w:val="000802F4"/>
    <w:rsid w:val="000A0A17"/>
    <w:rsid w:val="000B30D3"/>
    <w:rsid w:val="000B5EFD"/>
    <w:rsid w:val="000C1B44"/>
    <w:rsid w:val="000C1F67"/>
    <w:rsid w:val="000D0CE1"/>
    <w:rsid w:val="000D2FF7"/>
    <w:rsid w:val="000E284D"/>
    <w:rsid w:val="000F0957"/>
    <w:rsid w:val="000F167D"/>
    <w:rsid w:val="000F2E53"/>
    <w:rsid w:val="00116965"/>
    <w:rsid w:val="001365F3"/>
    <w:rsid w:val="001446AE"/>
    <w:rsid w:val="00146B7C"/>
    <w:rsid w:val="0017044F"/>
    <w:rsid w:val="001953AE"/>
    <w:rsid w:val="001C104B"/>
    <w:rsid w:val="001C1A37"/>
    <w:rsid w:val="001D1FE6"/>
    <w:rsid w:val="001D2FD9"/>
    <w:rsid w:val="001D6EB8"/>
    <w:rsid w:val="001F19B4"/>
    <w:rsid w:val="001F5BC0"/>
    <w:rsid w:val="002078E7"/>
    <w:rsid w:val="0021129A"/>
    <w:rsid w:val="00212934"/>
    <w:rsid w:val="00214CE0"/>
    <w:rsid w:val="002153C6"/>
    <w:rsid w:val="002221EC"/>
    <w:rsid w:val="00230378"/>
    <w:rsid w:val="002304FC"/>
    <w:rsid w:val="00242C09"/>
    <w:rsid w:val="00245C1D"/>
    <w:rsid w:val="002673DC"/>
    <w:rsid w:val="00271BC3"/>
    <w:rsid w:val="00273956"/>
    <w:rsid w:val="00283DA8"/>
    <w:rsid w:val="002870BE"/>
    <w:rsid w:val="002946E7"/>
    <w:rsid w:val="002A505E"/>
    <w:rsid w:val="002B4274"/>
    <w:rsid w:val="002C4441"/>
    <w:rsid w:val="002D067E"/>
    <w:rsid w:val="002D2BE6"/>
    <w:rsid w:val="002D2E01"/>
    <w:rsid w:val="002E086F"/>
    <w:rsid w:val="002E3499"/>
    <w:rsid w:val="002F190A"/>
    <w:rsid w:val="002F37B7"/>
    <w:rsid w:val="00300310"/>
    <w:rsid w:val="00304DFB"/>
    <w:rsid w:val="00324036"/>
    <w:rsid w:val="0033355B"/>
    <w:rsid w:val="00334969"/>
    <w:rsid w:val="00336D12"/>
    <w:rsid w:val="00342EBD"/>
    <w:rsid w:val="00352928"/>
    <w:rsid w:val="00352AF1"/>
    <w:rsid w:val="00354900"/>
    <w:rsid w:val="00354DCC"/>
    <w:rsid w:val="00356DD1"/>
    <w:rsid w:val="00370ACC"/>
    <w:rsid w:val="00375BE9"/>
    <w:rsid w:val="00376FF2"/>
    <w:rsid w:val="00380E2D"/>
    <w:rsid w:val="00393299"/>
    <w:rsid w:val="0039358C"/>
    <w:rsid w:val="003A42EC"/>
    <w:rsid w:val="003A52E4"/>
    <w:rsid w:val="003B6773"/>
    <w:rsid w:val="003B7EC2"/>
    <w:rsid w:val="003C4019"/>
    <w:rsid w:val="003F1F88"/>
    <w:rsid w:val="003F2F15"/>
    <w:rsid w:val="00413362"/>
    <w:rsid w:val="00422927"/>
    <w:rsid w:val="00432C1A"/>
    <w:rsid w:val="0044069F"/>
    <w:rsid w:val="0045672E"/>
    <w:rsid w:val="00471296"/>
    <w:rsid w:val="004843DC"/>
    <w:rsid w:val="004A5C1B"/>
    <w:rsid w:val="004A75FA"/>
    <w:rsid w:val="004C3CC7"/>
    <w:rsid w:val="004D3EEF"/>
    <w:rsid w:val="004D6246"/>
    <w:rsid w:val="004E0EA3"/>
    <w:rsid w:val="004F3E15"/>
    <w:rsid w:val="00503796"/>
    <w:rsid w:val="00507407"/>
    <w:rsid w:val="0051799D"/>
    <w:rsid w:val="00536E35"/>
    <w:rsid w:val="00543224"/>
    <w:rsid w:val="005440DD"/>
    <w:rsid w:val="005539DC"/>
    <w:rsid w:val="0056393D"/>
    <w:rsid w:val="005723E6"/>
    <w:rsid w:val="00582285"/>
    <w:rsid w:val="005873FC"/>
    <w:rsid w:val="00596399"/>
    <w:rsid w:val="005A66B1"/>
    <w:rsid w:val="005B69A8"/>
    <w:rsid w:val="005C0135"/>
    <w:rsid w:val="005D0CDD"/>
    <w:rsid w:val="005D58F0"/>
    <w:rsid w:val="005E7262"/>
    <w:rsid w:val="00605E08"/>
    <w:rsid w:val="00610F99"/>
    <w:rsid w:val="00623EA4"/>
    <w:rsid w:val="00646D49"/>
    <w:rsid w:val="006561A4"/>
    <w:rsid w:val="0065777B"/>
    <w:rsid w:val="006710AD"/>
    <w:rsid w:val="006806A8"/>
    <w:rsid w:val="00681C22"/>
    <w:rsid w:val="00682A80"/>
    <w:rsid w:val="00685BA5"/>
    <w:rsid w:val="006864EF"/>
    <w:rsid w:val="006879F9"/>
    <w:rsid w:val="00690788"/>
    <w:rsid w:val="006A3C81"/>
    <w:rsid w:val="006A57E1"/>
    <w:rsid w:val="006B370A"/>
    <w:rsid w:val="006B5823"/>
    <w:rsid w:val="006B7ABB"/>
    <w:rsid w:val="006D00D6"/>
    <w:rsid w:val="006D158C"/>
    <w:rsid w:val="006E4F22"/>
    <w:rsid w:val="00715F36"/>
    <w:rsid w:val="00716C12"/>
    <w:rsid w:val="007207B1"/>
    <w:rsid w:val="00727923"/>
    <w:rsid w:val="00731CC4"/>
    <w:rsid w:val="00731D12"/>
    <w:rsid w:val="00733FA9"/>
    <w:rsid w:val="00761896"/>
    <w:rsid w:val="00763770"/>
    <w:rsid w:val="007847EB"/>
    <w:rsid w:val="007938C7"/>
    <w:rsid w:val="007A1673"/>
    <w:rsid w:val="007A7D72"/>
    <w:rsid w:val="007B0A5D"/>
    <w:rsid w:val="007B36C3"/>
    <w:rsid w:val="007B670C"/>
    <w:rsid w:val="007C2C3F"/>
    <w:rsid w:val="007D0A69"/>
    <w:rsid w:val="007E7BA0"/>
    <w:rsid w:val="007F07E7"/>
    <w:rsid w:val="00801EB2"/>
    <w:rsid w:val="00802A5D"/>
    <w:rsid w:val="00807EC5"/>
    <w:rsid w:val="0082443D"/>
    <w:rsid w:val="00830782"/>
    <w:rsid w:val="008356D9"/>
    <w:rsid w:val="008365F4"/>
    <w:rsid w:val="0084258A"/>
    <w:rsid w:val="00852798"/>
    <w:rsid w:val="00862816"/>
    <w:rsid w:val="0086674A"/>
    <w:rsid w:val="00867660"/>
    <w:rsid w:val="00874E23"/>
    <w:rsid w:val="00886AF6"/>
    <w:rsid w:val="0089342C"/>
    <w:rsid w:val="00896377"/>
    <w:rsid w:val="008A3A25"/>
    <w:rsid w:val="008B209D"/>
    <w:rsid w:val="008C6C9A"/>
    <w:rsid w:val="008D2D1C"/>
    <w:rsid w:val="008D7F56"/>
    <w:rsid w:val="008E0839"/>
    <w:rsid w:val="008E210D"/>
    <w:rsid w:val="008E3003"/>
    <w:rsid w:val="008E6E37"/>
    <w:rsid w:val="008F050E"/>
    <w:rsid w:val="008F5EB8"/>
    <w:rsid w:val="00904D07"/>
    <w:rsid w:val="00906B45"/>
    <w:rsid w:val="00910BBC"/>
    <w:rsid w:val="0091550C"/>
    <w:rsid w:val="00954DC7"/>
    <w:rsid w:val="0096556C"/>
    <w:rsid w:val="00966D86"/>
    <w:rsid w:val="009805B1"/>
    <w:rsid w:val="0098207A"/>
    <w:rsid w:val="00983B66"/>
    <w:rsid w:val="00991BE4"/>
    <w:rsid w:val="00994589"/>
    <w:rsid w:val="009A422B"/>
    <w:rsid w:val="009A5097"/>
    <w:rsid w:val="009B084A"/>
    <w:rsid w:val="009B1118"/>
    <w:rsid w:val="009B3EB5"/>
    <w:rsid w:val="009C5AA6"/>
    <w:rsid w:val="009D0D25"/>
    <w:rsid w:val="009F2BF9"/>
    <w:rsid w:val="00A01C98"/>
    <w:rsid w:val="00A0319F"/>
    <w:rsid w:val="00A03B37"/>
    <w:rsid w:val="00A11308"/>
    <w:rsid w:val="00A2243D"/>
    <w:rsid w:val="00A30D50"/>
    <w:rsid w:val="00A371A6"/>
    <w:rsid w:val="00A40BDC"/>
    <w:rsid w:val="00A423ED"/>
    <w:rsid w:val="00A57C2C"/>
    <w:rsid w:val="00A60CDF"/>
    <w:rsid w:val="00A61FEF"/>
    <w:rsid w:val="00A64D3D"/>
    <w:rsid w:val="00A738DB"/>
    <w:rsid w:val="00A75837"/>
    <w:rsid w:val="00A7617E"/>
    <w:rsid w:val="00A76FC0"/>
    <w:rsid w:val="00A81367"/>
    <w:rsid w:val="00A96CA4"/>
    <w:rsid w:val="00A9724A"/>
    <w:rsid w:val="00AA0162"/>
    <w:rsid w:val="00AB0309"/>
    <w:rsid w:val="00AB3460"/>
    <w:rsid w:val="00AB37B8"/>
    <w:rsid w:val="00AC3337"/>
    <w:rsid w:val="00AD35D9"/>
    <w:rsid w:val="00AD69AB"/>
    <w:rsid w:val="00AD7B24"/>
    <w:rsid w:val="00AE2731"/>
    <w:rsid w:val="00AF383F"/>
    <w:rsid w:val="00AF7071"/>
    <w:rsid w:val="00B018F8"/>
    <w:rsid w:val="00B02DFB"/>
    <w:rsid w:val="00B03E75"/>
    <w:rsid w:val="00B05E4A"/>
    <w:rsid w:val="00B11B47"/>
    <w:rsid w:val="00B14C07"/>
    <w:rsid w:val="00B2011F"/>
    <w:rsid w:val="00B21F64"/>
    <w:rsid w:val="00B229C9"/>
    <w:rsid w:val="00B24388"/>
    <w:rsid w:val="00B335D3"/>
    <w:rsid w:val="00B40294"/>
    <w:rsid w:val="00B44345"/>
    <w:rsid w:val="00B45921"/>
    <w:rsid w:val="00B461D3"/>
    <w:rsid w:val="00B47832"/>
    <w:rsid w:val="00B50473"/>
    <w:rsid w:val="00B51262"/>
    <w:rsid w:val="00B65CD1"/>
    <w:rsid w:val="00B6776F"/>
    <w:rsid w:val="00B746C6"/>
    <w:rsid w:val="00B824F0"/>
    <w:rsid w:val="00B82EDA"/>
    <w:rsid w:val="00B83FC5"/>
    <w:rsid w:val="00B843E7"/>
    <w:rsid w:val="00B90C00"/>
    <w:rsid w:val="00B917E7"/>
    <w:rsid w:val="00B929D5"/>
    <w:rsid w:val="00BB0CA0"/>
    <w:rsid w:val="00BB0D2D"/>
    <w:rsid w:val="00BB525C"/>
    <w:rsid w:val="00BC3511"/>
    <w:rsid w:val="00BD109D"/>
    <w:rsid w:val="00BD3C89"/>
    <w:rsid w:val="00BD5EED"/>
    <w:rsid w:val="00BE182B"/>
    <w:rsid w:val="00BF33F2"/>
    <w:rsid w:val="00BF43E1"/>
    <w:rsid w:val="00BF58A3"/>
    <w:rsid w:val="00C10B42"/>
    <w:rsid w:val="00C2388B"/>
    <w:rsid w:val="00C27738"/>
    <w:rsid w:val="00C321CF"/>
    <w:rsid w:val="00C32A38"/>
    <w:rsid w:val="00C449AE"/>
    <w:rsid w:val="00C44FCA"/>
    <w:rsid w:val="00C46867"/>
    <w:rsid w:val="00C47952"/>
    <w:rsid w:val="00C51EF0"/>
    <w:rsid w:val="00C52A05"/>
    <w:rsid w:val="00C634EE"/>
    <w:rsid w:val="00C67D0D"/>
    <w:rsid w:val="00C70830"/>
    <w:rsid w:val="00C7626B"/>
    <w:rsid w:val="00C81729"/>
    <w:rsid w:val="00C82E2B"/>
    <w:rsid w:val="00C8576D"/>
    <w:rsid w:val="00CA7789"/>
    <w:rsid w:val="00CA7F3E"/>
    <w:rsid w:val="00CB2672"/>
    <w:rsid w:val="00CB3895"/>
    <w:rsid w:val="00CC12E1"/>
    <w:rsid w:val="00CD21DC"/>
    <w:rsid w:val="00CE5B47"/>
    <w:rsid w:val="00CF40A9"/>
    <w:rsid w:val="00D00A0F"/>
    <w:rsid w:val="00D03853"/>
    <w:rsid w:val="00D1148F"/>
    <w:rsid w:val="00D12241"/>
    <w:rsid w:val="00D22F3C"/>
    <w:rsid w:val="00D2341E"/>
    <w:rsid w:val="00D319C8"/>
    <w:rsid w:val="00D37E4B"/>
    <w:rsid w:val="00D4368F"/>
    <w:rsid w:val="00D447C1"/>
    <w:rsid w:val="00D572FB"/>
    <w:rsid w:val="00D74977"/>
    <w:rsid w:val="00D8270D"/>
    <w:rsid w:val="00D83BFC"/>
    <w:rsid w:val="00DB3B69"/>
    <w:rsid w:val="00DB3BB3"/>
    <w:rsid w:val="00DC2391"/>
    <w:rsid w:val="00DD3B8D"/>
    <w:rsid w:val="00DD4B75"/>
    <w:rsid w:val="00DF0B16"/>
    <w:rsid w:val="00E10DD4"/>
    <w:rsid w:val="00E11629"/>
    <w:rsid w:val="00E15621"/>
    <w:rsid w:val="00E419E0"/>
    <w:rsid w:val="00E430BC"/>
    <w:rsid w:val="00E45476"/>
    <w:rsid w:val="00E50168"/>
    <w:rsid w:val="00E65212"/>
    <w:rsid w:val="00E672F7"/>
    <w:rsid w:val="00E76FE5"/>
    <w:rsid w:val="00E9690F"/>
    <w:rsid w:val="00EA1B0D"/>
    <w:rsid w:val="00EA1EBF"/>
    <w:rsid w:val="00EA6EF0"/>
    <w:rsid w:val="00EB0264"/>
    <w:rsid w:val="00EB77AB"/>
    <w:rsid w:val="00EC0675"/>
    <w:rsid w:val="00EC0DCA"/>
    <w:rsid w:val="00EC223F"/>
    <w:rsid w:val="00EC3B17"/>
    <w:rsid w:val="00ED116D"/>
    <w:rsid w:val="00ED2A49"/>
    <w:rsid w:val="00EE663B"/>
    <w:rsid w:val="00EF7363"/>
    <w:rsid w:val="00EF7B81"/>
    <w:rsid w:val="00F01ACD"/>
    <w:rsid w:val="00F1333B"/>
    <w:rsid w:val="00F20358"/>
    <w:rsid w:val="00F2724B"/>
    <w:rsid w:val="00F440D9"/>
    <w:rsid w:val="00F537A6"/>
    <w:rsid w:val="00F642EC"/>
    <w:rsid w:val="00F722D1"/>
    <w:rsid w:val="00F75D7D"/>
    <w:rsid w:val="00F8002B"/>
    <w:rsid w:val="00F80828"/>
    <w:rsid w:val="00F826EB"/>
    <w:rsid w:val="00F854E4"/>
    <w:rsid w:val="00F926F3"/>
    <w:rsid w:val="00FA4DB1"/>
    <w:rsid w:val="00FB260C"/>
    <w:rsid w:val="00FB31DE"/>
    <w:rsid w:val="00FB42FE"/>
    <w:rsid w:val="00FC4D27"/>
    <w:rsid w:val="00FD664B"/>
    <w:rsid w:val="00FD6B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266FD"/>
  <w15:chartTrackingRefBased/>
  <w15:docId w15:val="{6D64C88D-03C5-48D2-97F5-9B514861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uiPriority w:val="10"/>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paragraph" w:customStyle="1" w:styleId="Default">
    <w:name w:val="Default"/>
    <w:rsid w:val="00063798"/>
    <w:pPr>
      <w:autoSpaceDE w:val="0"/>
      <w:autoSpaceDN w:val="0"/>
      <w:adjustRightInd w:val="0"/>
    </w:pPr>
    <w:rPr>
      <w:rFonts w:ascii="Arial" w:hAnsi="Arial" w:cs="Arial"/>
      <w:color w:val="000000"/>
      <w:sz w:val="24"/>
      <w:szCs w:val="24"/>
    </w:rPr>
  </w:style>
  <w:style w:type="character" w:customStyle="1" w:styleId="contentpasted0">
    <w:name w:val="contentpasted0"/>
    <w:basedOn w:val="DefaultParagraphFont"/>
    <w:rsid w:val="00A57C2C"/>
  </w:style>
  <w:style w:type="character" w:styleId="UnresolvedMention">
    <w:name w:val="Unresolved Mention"/>
    <w:basedOn w:val="DefaultParagraphFont"/>
    <w:uiPriority w:val="99"/>
    <w:semiHidden/>
    <w:unhideWhenUsed/>
    <w:rsid w:val="00B90C00"/>
    <w:rPr>
      <w:color w:val="605E5C"/>
      <w:shd w:val="clear" w:color="auto" w:fill="E1DFDD"/>
    </w:rPr>
  </w:style>
  <w:style w:type="paragraph" w:styleId="Revision">
    <w:name w:val="Revision"/>
    <w:hidden/>
    <w:uiPriority w:val="99"/>
    <w:semiHidden/>
    <w:rsid w:val="004A5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58F49A9DE7F324BA24A52E70BA9F96C" ma:contentTypeVersion="5" ma:contentTypeDescription="Create a new document." ma:contentTypeScope="" ma:versionID="24b64e024cda244e6ede1669f02392a6">
  <xsd:schema xmlns:xsd="http://www.w3.org/2001/XMLSchema" xmlns:xs="http://www.w3.org/2001/XMLSchema" xmlns:p="http://schemas.microsoft.com/office/2006/metadata/properties" xmlns:ns2="c780ade5-9479-4fab-a3aa-e366bcb48538" xmlns:ns3="97c31cec-e7f4-428f-8845-a724e259328b" targetNamespace="http://schemas.microsoft.com/office/2006/metadata/properties" ma:root="true" ma:fieldsID="f737175eb2168daf7e3e26ad0fe7a9fa" ns2:_="" ns3:_="">
    <xsd:import namespace="c780ade5-9479-4fab-a3aa-e366bcb48538"/>
    <xsd:import namespace="97c31cec-e7f4-428f-8845-a724e259328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0ade5-9479-4fab-a3aa-e366bcb485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31cec-e7f4-428f-8845-a724e259328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780ade5-9479-4fab-a3aa-e366bcb48538">MT2F2C5YMKHW-620328156-5239</_dlc_DocId>
    <_dlc_DocIdUrl xmlns="c780ade5-9479-4fab-a3aa-e366bcb48538">
      <Url>https://mycheo.sharepoint.com/sites/SI_NSO_Research/_layouts/15/DocIdRedir.aspx?ID=MT2F2C5YMKHW-620328156-5239</Url>
      <Description>MT2F2C5YMKHW-620328156-5239</Description>
    </_dlc_DocIdUrl>
  </documentManagement>
</p:properties>
</file>

<file path=customXml/itemProps1.xml><?xml version="1.0" encoding="utf-8"?>
<ds:datastoreItem xmlns:ds="http://schemas.openxmlformats.org/officeDocument/2006/customXml" ds:itemID="{C03C431D-A216-422A-9410-68D8B07D7398}">
  <ds:schemaRefs>
    <ds:schemaRef ds:uri="http://schemas.microsoft.com/sharepoint/v3/contenttype/forms"/>
  </ds:schemaRefs>
</ds:datastoreItem>
</file>

<file path=customXml/itemProps2.xml><?xml version="1.0" encoding="utf-8"?>
<ds:datastoreItem xmlns:ds="http://schemas.openxmlformats.org/officeDocument/2006/customXml" ds:itemID="{3291F8D3-E278-4ED6-B98B-58D1224B510B}">
  <ds:schemaRefs>
    <ds:schemaRef ds:uri="http://schemas.microsoft.com/sharepoint/events"/>
  </ds:schemaRefs>
</ds:datastoreItem>
</file>

<file path=customXml/itemProps3.xml><?xml version="1.0" encoding="utf-8"?>
<ds:datastoreItem xmlns:ds="http://schemas.openxmlformats.org/officeDocument/2006/customXml" ds:itemID="{A7416F95-B182-4486-BBD4-C645144B1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0ade5-9479-4fab-a3aa-e366bcb48538"/>
    <ds:schemaRef ds:uri="97c31cec-e7f4-428f-8845-a724e2593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82FC9-8EF6-484F-B7B2-D8D56703CEC4}">
  <ds:schemaRefs>
    <ds:schemaRef ds:uri="http://schemas.microsoft.com/office/2006/metadata/properties"/>
    <ds:schemaRef ds:uri="http://schemas.microsoft.com/office/infopath/2007/PartnerControls"/>
    <ds:schemaRef ds:uri="c780ade5-9479-4fab-a3aa-e366bcb4853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2347</Words>
  <Characters>14683</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16997</CharactersWithSpaces>
  <SharedDoc>false</SharedDoc>
  <HLinks>
    <vt:vector size="12" baseType="variant">
      <vt:variant>
        <vt:i4>7208967</vt:i4>
      </vt:variant>
      <vt:variant>
        <vt:i4>3</vt:i4>
      </vt:variant>
      <vt:variant>
        <vt:i4>0</vt:i4>
      </vt:variant>
      <vt:variant>
        <vt:i4>5</vt:i4>
      </vt:variant>
      <vt:variant>
        <vt:lpwstr>mailto:researchhr@cheo.on.ca</vt:lpwstr>
      </vt:variant>
      <vt:variant>
        <vt:lpwstr/>
      </vt:variant>
      <vt:variant>
        <vt:i4>4390954</vt:i4>
      </vt:variant>
      <vt:variant>
        <vt:i4>0</vt:i4>
      </vt:variant>
      <vt:variant>
        <vt:i4>0</vt:i4>
      </vt:variant>
      <vt:variant>
        <vt:i4>5</vt:i4>
      </vt:variant>
      <vt:variant>
        <vt:lpwstr>mailto:molamoureux@cheo.on.ca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4</cp:revision>
  <cp:lastPrinted>2023-10-24T15:10:00Z</cp:lastPrinted>
  <dcterms:created xsi:type="dcterms:W3CDTF">2024-07-05T19:44:00Z</dcterms:created>
  <dcterms:modified xsi:type="dcterms:W3CDTF">2024-07-08T14:21:00Z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0x010100358F49A9DE7F324BA24A52E70BA9F96C</vt:lpwstr>
  </property>
  <property fmtid="{D5CDD505-2E9C-101B-9397-08002B2CF9AE}" pid="3" name="Order">
    <vt:r8>100</vt:r8>
  </property>
  <property fmtid="{D5CDD505-2E9C-101B-9397-08002B2CF9AE}" pid="4" name="_ExtendedDescription">
    <vt:lpwstr>RI-22-051 Research Coordinator (Chakraborty).docx</vt:lpwstr>
  </property>
  <property fmtid="{D5CDD505-2E9C-101B-9397-08002B2CF9AE}" pid="5" name="_dlc_DocIdItemGuid">
    <vt:lpwstr>eea980b5-94c8-4257-b321-c9aabc566d24</vt:lpwstr>
  </property>
</Properties>
</file>